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1384C" w14:textId="77777777" w:rsidR="00146327" w:rsidRDefault="00146327">
      <w:pPr>
        <w:pStyle w:val="BodyText"/>
        <w:rPr>
          <w:rFonts w:ascii="Times New Roman"/>
        </w:rPr>
      </w:pPr>
    </w:p>
    <w:p w14:paraId="6EF98377" w14:textId="77777777" w:rsidR="00146327" w:rsidRDefault="00146327">
      <w:pPr>
        <w:pStyle w:val="BodyText"/>
        <w:rPr>
          <w:rFonts w:ascii="Times New Roman"/>
        </w:rPr>
      </w:pPr>
    </w:p>
    <w:p w14:paraId="75354D7C" w14:textId="77777777" w:rsidR="00146327" w:rsidRDefault="00146327">
      <w:pPr>
        <w:pStyle w:val="BodyText"/>
        <w:rPr>
          <w:rFonts w:ascii="Times New Roman"/>
        </w:rPr>
      </w:pPr>
    </w:p>
    <w:p w14:paraId="18EA858F" w14:textId="77777777" w:rsidR="00146327" w:rsidRDefault="00146327">
      <w:pPr>
        <w:pStyle w:val="BodyText"/>
        <w:rPr>
          <w:rFonts w:ascii="Times New Roman"/>
        </w:rPr>
      </w:pPr>
    </w:p>
    <w:p w14:paraId="78128DFF" w14:textId="77777777" w:rsidR="00146327" w:rsidRDefault="00146327">
      <w:pPr>
        <w:pStyle w:val="BodyText"/>
        <w:rPr>
          <w:rFonts w:ascii="Times New Roman"/>
        </w:rPr>
      </w:pPr>
    </w:p>
    <w:p w14:paraId="7ADE61AD" w14:textId="77777777" w:rsidR="00146327" w:rsidRDefault="00146327">
      <w:pPr>
        <w:pStyle w:val="BodyText"/>
        <w:rPr>
          <w:rFonts w:ascii="Times New Roman"/>
        </w:rPr>
      </w:pPr>
    </w:p>
    <w:p w14:paraId="4056155F" w14:textId="77777777" w:rsidR="00146327" w:rsidRDefault="00146327">
      <w:pPr>
        <w:pStyle w:val="BodyText"/>
        <w:rPr>
          <w:rFonts w:ascii="Times New Roman"/>
        </w:rPr>
      </w:pPr>
    </w:p>
    <w:p w14:paraId="417EAA2A" w14:textId="77777777" w:rsidR="00146327" w:rsidRDefault="00146327">
      <w:pPr>
        <w:pStyle w:val="BodyText"/>
        <w:rPr>
          <w:rFonts w:ascii="Times New Roman"/>
        </w:rPr>
      </w:pPr>
    </w:p>
    <w:p w14:paraId="3352E021" w14:textId="77777777" w:rsidR="00146327" w:rsidRDefault="00146327">
      <w:pPr>
        <w:pStyle w:val="BodyText"/>
        <w:rPr>
          <w:rFonts w:ascii="Times New Roman"/>
        </w:rPr>
      </w:pPr>
    </w:p>
    <w:p w14:paraId="0D6D27C9" w14:textId="77777777" w:rsidR="00146327" w:rsidRDefault="00146327">
      <w:pPr>
        <w:pStyle w:val="BodyText"/>
        <w:rPr>
          <w:rFonts w:ascii="Times New Roman"/>
        </w:rPr>
      </w:pPr>
    </w:p>
    <w:p w14:paraId="2F9BFCAC" w14:textId="77777777" w:rsidR="00146327" w:rsidRDefault="00146327">
      <w:pPr>
        <w:pStyle w:val="BodyText"/>
        <w:rPr>
          <w:rFonts w:ascii="Times New Roman"/>
        </w:rPr>
      </w:pPr>
    </w:p>
    <w:p w14:paraId="0E39243C" w14:textId="77777777" w:rsidR="00146327" w:rsidRDefault="00146327">
      <w:pPr>
        <w:pStyle w:val="BodyText"/>
        <w:rPr>
          <w:rFonts w:ascii="Times New Roman"/>
        </w:rPr>
      </w:pPr>
    </w:p>
    <w:p w14:paraId="412FCBCB" w14:textId="77777777" w:rsidR="00146327" w:rsidRDefault="00146327">
      <w:pPr>
        <w:pStyle w:val="BodyText"/>
        <w:rPr>
          <w:rFonts w:ascii="Times New Roman"/>
        </w:rPr>
      </w:pPr>
    </w:p>
    <w:p w14:paraId="61A9F4D9" w14:textId="77777777" w:rsidR="00146327" w:rsidRDefault="00146327">
      <w:pPr>
        <w:pStyle w:val="BodyText"/>
        <w:rPr>
          <w:rFonts w:ascii="Times New Roman"/>
        </w:rPr>
      </w:pPr>
    </w:p>
    <w:p w14:paraId="50231B52" w14:textId="77777777" w:rsidR="00146327" w:rsidRDefault="00146327">
      <w:pPr>
        <w:pStyle w:val="BodyText"/>
        <w:spacing w:before="9"/>
        <w:rPr>
          <w:rFonts w:ascii="Times New Roman"/>
          <w:sz w:val="16"/>
        </w:rPr>
      </w:pPr>
    </w:p>
    <w:p w14:paraId="6DDC079B" w14:textId="77777777" w:rsidR="00146327" w:rsidRDefault="001E08C4">
      <w:pPr>
        <w:ind w:left="1789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38B0789A">
          <v:group id="docshapegroup1" o:spid="_x0000_s1060" style="width:89.1pt;height:18.3pt;mso-position-horizontal-relative:char;mso-position-vertical-relative:line" coordsize="1782,366">
            <v:shape id="docshape2" o:spid="_x0000_s1071" style="position:absolute;width:30;height:289" coordsize="30,289" o:spt="100" adj="0,,0" path="m27,87l3,87r,201l27,288,27,87xm29,l,,,30r29,l29,xe" fillcolor="#231f20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70" type="#_x0000_t75" style="position:absolute;left:82;top:82;width:217;height:206">
              <v:imagedata r:id="rId5" o:title=""/>
            </v:shape>
            <v:shape id="docshape4" o:spid="_x0000_s1069" style="position:absolute;left:353;width:30;height:289" coordorigin="353" coordsize="30,289" o:spt="100" adj="0,,0" path="m380,87r-24,l356,288r24,l380,87xm382,l353,r,30l382,30,382,xe" fillcolor="#231f20" stroked="f">
              <v:stroke joinstyle="round"/>
              <v:formulas/>
              <v:path arrowok="t" o:connecttype="segments"/>
            </v:shape>
            <v:shape id="docshape5" o:spid="_x0000_s1068" type="#_x0000_t75" style="position:absolute;left:428;top:82;width:136;height:284">
              <v:imagedata r:id="rId6" o:title=""/>
            </v:shape>
            <v:rect id="docshape6" o:spid="_x0000_s1067" style="position:absolute;left:620;width:24;height:288" fillcolor="#231f20" stroked="f"/>
            <v:shape id="docshape7" o:spid="_x0000_s1066" type="#_x0000_t75" style="position:absolute;left:702;top:86;width:125;height:206">
              <v:imagedata r:id="rId7" o:title=""/>
            </v:shape>
            <v:shape id="docshape8" o:spid="_x0000_s1065" type="#_x0000_t75" style="position:absolute;left:867;top:82;width:123;height:210">
              <v:imagedata r:id="rId8" o:title=""/>
            </v:shape>
            <v:shape id="docshape9" o:spid="_x0000_s1064" type="#_x0000_t75" style="position:absolute;left:1026;top:82;width:139;height:210">
              <v:imagedata r:id="rId9" o:title=""/>
            </v:shape>
            <v:shape id="docshape10" o:spid="_x0000_s1063" type="#_x0000_t75" style="position:absolute;left:1209;top:82;width:238;height:210">
              <v:imagedata r:id="rId10" o:title=""/>
            </v:shape>
            <v:shape id="docshape11" o:spid="_x0000_s1062" type="#_x0000_t75" style="position:absolute;left:1487;top:82;width:120;height:210">
              <v:imagedata r:id="rId11" o:title=""/>
            </v:shape>
            <v:shape id="docshape12" o:spid="_x0000_s1061" type="#_x0000_t75" style="position:absolute;left:1643;top:82;width:139;height:210">
              <v:imagedata r:id="rId12" o:title=""/>
            </v:shape>
            <w10:wrap type="none"/>
            <w10:anchorlock/>
          </v:group>
        </w:pic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pacing w:val="47"/>
          <w:position w:val="7"/>
          <w:sz w:val="20"/>
        </w:rPr>
      </w:r>
      <w:r>
        <w:rPr>
          <w:rFonts w:ascii="Times New Roman"/>
          <w:spacing w:val="47"/>
          <w:position w:val="7"/>
          <w:sz w:val="20"/>
        </w:rPr>
        <w:pict w14:anchorId="1D7B597D">
          <v:group id="docshapegroup13" o:spid="_x0000_s1057" style="width:19.25pt;height:14.6pt;mso-position-horizontal-relative:char;mso-position-vertical-relative:line" coordsize="385,292">
            <v:shape id="docshape14" o:spid="_x0000_s1059" type="#_x0000_t75" style="position:absolute;width:260;height:292">
              <v:imagedata r:id="rId13" o:title=""/>
            </v:shape>
            <v:shape id="docshape15" o:spid="_x0000_s1058" style="position:absolute;left:304;top:83;width:80;height:205" coordorigin="305,84" coordsize="80,205" path="m384,84r-17,2l351,92r-12,10l329,115r-1,l328,88r-23,l305,288r23,l328,159r4,-23l344,120r17,-10l384,108r,-24xe" fillcolor="#231f20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pacing w:val="56"/>
          <w:position w:val="7"/>
          <w:sz w:val="20"/>
        </w:rPr>
        <w:t xml:space="preserve"> </w:t>
      </w:r>
      <w:r>
        <w:rPr>
          <w:rFonts w:ascii="Times New Roman"/>
          <w:spacing w:val="56"/>
          <w:sz w:val="20"/>
        </w:rPr>
      </w:r>
      <w:r>
        <w:rPr>
          <w:rFonts w:ascii="Times New Roman"/>
          <w:spacing w:val="56"/>
          <w:sz w:val="20"/>
        </w:rPr>
        <w:pict w14:anchorId="41D13B38">
          <v:group id="docshapegroup16" o:spid="_x0000_s1049" style="width:59pt;height:18.2pt;mso-position-horizontal-relative:char;mso-position-vertical-relative:line" coordsize="1180,364">
            <v:shape id="docshape17" o:spid="_x0000_s1056" style="position:absolute;width:30;height:287" coordsize="30,287" o:spt="100" adj="0,,0" path="m27,86l3,86r,200l27,286,27,86xm29,l,,,30r29,l29,xe" fillcolor="#231f20" stroked="f">
              <v:stroke joinstyle="round"/>
              <v:formulas/>
              <v:path arrowok="t" o:connecttype="segments"/>
            </v:shape>
            <v:shape id="docshape18" o:spid="_x0000_s1055" type="#_x0000_t75" style="position:absolute;left:82;width:213;height:364">
              <v:imagedata r:id="rId14" o:title=""/>
            </v:shape>
            <v:shape id="docshape19" o:spid="_x0000_s1054" type="#_x0000_t75" style="position:absolute;left:341;top:82;width:138;height:209">
              <v:imagedata r:id="rId15" o:title=""/>
            </v:shape>
            <v:shape id="docshape20" o:spid="_x0000_s1053" type="#_x0000_t75" style="position:absolute;left:513;top:34;width:242;height:256">
              <v:imagedata r:id="rId16" o:title=""/>
            </v:shape>
            <v:shape id="docshape21" o:spid="_x0000_s1052" style="position:absolute;left:792;width:30;height:287" coordorigin="793" coordsize="30,287" o:spt="100" adj="0,,0" path="m819,86r-24,l795,286r24,l819,86xm822,l793,r,30l822,30,822,xe" fillcolor="#231f20" stroked="f">
              <v:stroke joinstyle="round"/>
              <v:formulas/>
              <v:path arrowok="t" o:connecttype="segments"/>
            </v:shape>
            <v:shape id="docshape22" o:spid="_x0000_s1051" type="#_x0000_t75" style="position:absolute;left:870;top:82;width:138;height:209">
              <v:imagedata r:id="rId17" o:title=""/>
            </v:shape>
            <v:shape id="docshape23" o:spid="_x0000_s1050" type="#_x0000_t75" style="position:absolute;left:1051;top:82;width:128;height:205">
              <v:imagedata r:id="rId18" o:title=""/>
            </v:shape>
            <w10:wrap type="none"/>
            <w10:anchorlock/>
          </v:group>
        </w:pict>
      </w:r>
    </w:p>
    <w:p w14:paraId="2D1CB7F3" w14:textId="77777777" w:rsidR="00146327" w:rsidRDefault="00146327">
      <w:pPr>
        <w:pStyle w:val="BodyText"/>
        <w:rPr>
          <w:rFonts w:ascii="Times New Roman"/>
        </w:rPr>
      </w:pPr>
    </w:p>
    <w:p w14:paraId="41C9BBD2" w14:textId="77777777" w:rsidR="00146327" w:rsidRDefault="00146327">
      <w:pPr>
        <w:pStyle w:val="BodyText"/>
        <w:rPr>
          <w:rFonts w:ascii="Times New Roman"/>
        </w:rPr>
      </w:pPr>
    </w:p>
    <w:p w14:paraId="73373942" w14:textId="77777777" w:rsidR="00146327" w:rsidRDefault="00146327">
      <w:pPr>
        <w:pStyle w:val="BodyText"/>
        <w:rPr>
          <w:rFonts w:ascii="Times New Roman"/>
        </w:rPr>
      </w:pPr>
    </w:p>
    <w:p w14:paraId="289C8E3E" w14:textId="77777777" w:rsidR="00146327" w:rsidRDefault="00146327">
      <w:pPr>
        <w:pStyle w:val="BodyText"/>
        <w:rPr>
          <w:rFonts w:ascii="Times New Roman"/>
        </w:rPr>
      </w:pPr>
    </w:p>
    <w:p w14:paraId="19099E58" w14:textId="77777777" w:rsidR="00146327" w:rsidRDefault="00146327">
      <w:pPr>
        <w:pStyle w:val="BodyText"/>
        <w:rPr>
          <w:rFonts w:ascii="Times New Roman"/>
        </w:rPr>
      </w:pPr>
    </w:p>
    <w:p w14:paraId="210C43D4" w14:textId="77777777" w:rsidR="00146327" w:rsidRDefault="00146327">
      <w:pPr>
        <w:pStyle w:val="BodyText"/>
        <w:rPr>
          <w:rFonts w:ascii="Times New Roman"/>
        </w:rPr>
      </w:pPr>
    </w:p>
    <w:p w14:paraId="6E92D5C8" w14:textId="77777777" w:rsidR="00146327" w:rsidRDefault="00146327">
      <w:pPr>
        <w:pStyle w:val="BodyText"/>
        <w:rPr>
          <w:rFonts w:ascii="Times New Roman"/>
        </w:rPr>
      </w:pPr>
    </w:p>
    <w:p w14:paraId="12205B96" w14:textId="77777777" w:rsidR="00146327" w:rsidRDefault="00146327">
      <w:pPr>
        <w:pStyle w:val="BodyText"/>
        <w:rPr>
          <w:rFonts w:ascii="Times New Roman"/>
        </w:rPr>
      </w:pPr>
    </w:p>
    <w:p w14:paraId="7E663BC4" w14:textId="77777777" w:rsidR="00146327" w:rsidRDefault="00146327">
      <w:pPr>
        <w:pStyle w:val="BodyText"/>
        <w:spacing w:before="3"/>
        <w:rPr>
          <w:rFonts w:ascii="Times New Roman"/>
          <w:sz w:val="21"/>
        </w:rPr>
      </w:pPr>
    </w:p>
    <w:p w14:paraId="330FC9D6" w14:textId="77777777" w:rsidR="00146327" w:rsidRDefault="001E08C4">
      <w:pPr>
        <w:pStyle w:val="Heading1"/>
        <w:spacing w:before="103"/>
        <w:ind w:left="1770"/>
      </w:pPr>
      <w:r>
        <w:pict w14:anchorId="12D99AE7">
          <v:group id="docshapegroup24" o:spid="_x0000_s1044" style="position:absolute;left:0;text-align:left;margin-left:84.85pt;margin-top:-294.9pt;width:527.2pt;height:301.4pt;z-index:-15867392;mso-position-horizontal-relative:page" coordorigin="1697,-5898" coordsize="10544,6028">
            <v:shape id="docshape25" o:spid="_x0000_s1048" style="position:absolute;left:5821;top:-5899;width:6419;height:2442" coordorigin="5822,-5898" coordsize="6419,2442" path="m12240,-5898r-6418,l7793,-5241r4447,1785l12240,-5898xe" fillcolor="#008c99" stroked="f">
              <v:path arrowok="t"/>
            </v:shape>
            <v:shape id="docshape26" o:spid="_x0000_s1047" type="#_x0000_t75" style="position:absolute;left:1696;top:-5899;width:10544;height:3211">
              <v:imagedata r:id="rId19" o:title=""/>
            </v:shape>
            <v:shape id="docshape27" o:spid="_x0000_s1046" type="#_x0000_t75" style="position:absolute;left:6536;top:-4343;width:4407;height:4473">
              <v:imagedata r:id="rId2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8" o:spid="_x0000_s1045" type="#_x0000_t202" style="position:absolute;left:1696;top:-5899;width:10544;height:6028" filled="f" stroked="f">
              <v:textbox inset="0,0,0,0">
                <w:txbxContent>
                  <w:p w14:paraId="7D69243E" w14:textId="77777777" w:rsidR="00146327" w:rsidRDefault="00146327">
                    <w:pPr>
                      <w:rPr>
                        <w:sz w:val="56"/>
                      </w:rPr>
                    </w:pPr>
                  </w:p>
                  <w:p w14:paraId="45A048C6" w14:textId="77777777" w:rsidR="00146327" w:rsidRDefault="00146327">
                    <w:pPr>
                      <w:rPr>
                        <w:sz w:val="56"/>
                      </w:rPr>
                    </w:pPr>
                  </w:p>
                  <w:p w14:paraId="31149D49" w14:textId="77777777" w:rsidR="00146327" w:rsidRDefault="00146327">
                    <w:pPr>
                      <w:rPr>
                        <w:sz w:val="56"/>
                      </w:rPr>
                    </w:pPr>
                  </w:p>
                  <w:p w14:paraId="7EE2CCB0" w14:textId="77777777" w:rsidR="00146327" w:rsidRDefault="00146327">
                    <w:pPr>
                      <w:rPr>
                        <w:sz w:val="56"/>
                      </w:rPr>
                    </w:pPr>
                  </w:p>
                  <w:p w14:paraId="5DD36D9A" w14:textId="77777777" w:rsidR="00146327" w:rsidRDefault="00146327">
                    <w:pPr>
                      <w:rPr>
                        <w:sz w:val="56"/>
                      </w:rPr>
                    </w:pPr>
                  </w:p>
                  <w:p w14:paraId="13209BEB" w14:textId="77777777" w:rsidR="00146327" w:rsidRDefault="00146327">
                    <w:pPr>
                      <w:spacing w:before="2"/>
                      <w:rPr>
                        <w:sz w:val="68"/>
                      </w:rPr>
                    </w:pPr>
                  </w:p>
                  <w:p w14:paraId="650A3A38" w14:textId="77777777" w:rsidR="00146327" w:rsidRDefault="001E08C4">
                    <w:pPr>
                      <w:spacing w:line="259" w:lineRule="auto"/>
                      <w:ind w:left="30" w:right="7250"/>
                      <w:rPr>
                        <w:rFonts w:ascii="Trebuchet MS"/>
                        <w:sz w:val="48"/>
                      </w:rPr>
                    </w:pPr>
                    <w:r>
                      <w:rPr>
                        <w:rFonts w:ascii="Trebuchet MS"/>
                        <w:color w:val="008C99"/>
                        <w:spacing w:val="-9"/>
                        <w:w w:val="105"/>
                        <w:sz w:val="48"/>
                      </w:rPr>
                      <w:t xml:space="preserve">Preparation </w:t>
                    </w:r>
                    <w:r>
                      <w:rPr>
                        <w:rFonts w:ascii="Trebuchet MS"/>
                        <w:color w:val="008C99"/>
                        <w:spacing w:val="-8"/>
                        <w:w w:val="105"/>
                        <w:sz w:val="48"/>
                      </w:rPr>
                      <w:t>&amp;</w:t>
                    </w:r>
                    <w:r>
                      <w:rPr>
                        <w:rFonts w:ascii="Trebuchet MS"/>
                        <w:color w:val="008C99"/>
                        <w:spacing w:val="-7"/>
                        <w:w w:val="105"/>
                        <w:sz w:val="48"/>
                      </w:rPr>
                      <w:t xml:space="preserve"> </w:t>
                    </w:r>
                    <w:r>
                      <w:rPr>
                        <w:rFonts w:ascii="Trebuchet MS"/>
                        <w:color w:val="008C99"/>
                        <w:spacing w:val="-5"/>
                        <w:w w:val="105"/>
                        <w:sz w:val="48"/>
                      </w:rPr>
                      <w:t>Administration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FFFFFF"/>
          <w:shd w:val="clear" w:color="auto" w:fill="008C99"/>
        </w:rPr>
        <w:t xml:space="preserve"> </w:t>
      </w:r>
      <w:r>
        <w:rPr>
          <w:color w:val="FFFFFF"/>
          <w:spacing w:val="-15"/>
          <w:shd w:val="clear" w:color="auto" w:fill="008C99"/>
        </w:rPr>
        <w:t xml:space="preserve"> </w:t>
      </w:r>
      <w:r>
        <w:rPr>
          <w:color w:val="FFFFFF"/>
          <w:w w:val="105"/>
          <w:shd w:val="clear" w:color="auto" w:fill="008C99"/>
        </w:rPr>
        <w:t>Dosage</w:t>
      </w:r>
      <w:r>
        <w:rPr>
          <w:color w:val="FFFFFF"/>
          <w:shd w:val="clear" w:color="auto" w:fill="008C99"/>
        </w:rPr>
        <w:t xml:space="preserve"> </w:t>
      </w:r>
      <w:r>
        <w:rPr>
          <w:color w:val="FFFFFF"/>
          <w:spacing w:val="-22"/>
          <w:shd w:val="clear" w:color="auto" w:fill="008C99"/>
        </w:rPr>
        <w:t xml:space="preserve"> </w:t>
      </w:r>
    </w:p>
    <w:p w14:paraId="7FBEE57D" w14:textId="77777777" w:rsidR="00146327" w:rsidRDefault="001E08C4">
      <w:pPr>
        <w:spacing w:before="226" w:line="283" w:lineRule="auto"/>
        <w:ind w:left="1756" w:right="1354"/>
        <w:rPr>
          <w:sz w:val="28"/>
        </w:rPr>
      </w:pPr>
      <w:r>
        <w:rPr>
          <w:color w:val="636466"/>
          <w:sz w:val="28"/>
        </w:rPr>
        <w:t>Cerezyme is administered by intravenous infusion over 1-2 hours. Dosage</w:t>
      </w:r>
      <w:r>
        <w:rPr>
          <w:color w:val="636466"/>
          <w:spacing w:val="-85"/>
          <w:sz w:val="28"/>
        </w:rPr>
        <w:t xml:space="preserve"> </w:t>
      </w:r>
      <w:r>
        <w:rPr>
          <w:color w:val="636466"/>
          <w:sz w:val="28"/>
        </w:rPr>
        <w:t>should</w:t>
      </w:r>
      <w:r>
        <w:rPr>
          <w:color w:val="636466"/>
          <w:spacing w:val="-10"/>
          <w:sz w:val="28"/>
        </w:rPr>
        <w:t xml:space="preserve"> </w:t>
      </w:r>
      <w:r>
        <w:rPr>
          <w:color w:val="636466"/>
          <w:sz w:val="28"/>
        </w:rPr>
        <w:t>be</w:t>
      </w:r>
      <w:r>
        <w:rPr>
          <w:color w:val="636466"/>
          <w:spacing w:val="-10"/>
          <w:sz w:val="28"/>
        </w:rPr>
        <w:t xml:space="preserve"> </w:t>
      </w:r>
      <w:r>
        <w:rPr>
          <w:color w:val="636466"/>
          <w:sz w:val="28"/>
        </w:rPr>
        <w:t>individualized</w:t>
      </w:r>
      <w:r>
        <w:rPr>
          <w:color w:val="636466"/>
          <w:spacing w:val="-10"/>
          <w:sz w:val="28"/>
        </w:rPr>
        <w:t xml:space="preserve"> </w:t>
      </w:r>
      <w:r>
        <w:rPr>
          <w:color w:val="636466"/>
          <w:sz w:val="28"/>
        </w:rPr>
        <w:t>to</w:t>
      </w:r>
      <w:r>
        <w:rPr>
          <w:color w:val="636466"/>
          <w:spacing w:val="-10"/>
          <w:sz w:val="28"/>
        </w:rPr>
        <w:t xml:space="preserve"> </w:t>
      </w:r>
      <w:r>
        <w:rPr>
          <w:color w:val="636466"/>
          <w:sz w:val="28"/>
        </w:rPr>
        <w:t>each</w:t>
      </w:r>
      <w:r>
        <w:rPr>
          <w:color w:val="636466"/>
          <w:spacing w:val="-10"/>
          <w:sz w:val="28"/>
        </w:rPr>
        <w:t xml:space="preserve"> </w:t>
      </w:r>
      <w:r>
        <w:rPr>
          <w:color w:val="636466"/>
          <w:sz w:val="28"/>
        </w:rPr>
        <w:t>patient.</w:t>
      </w:r>
    </w:p>
    <w:p w14:paraId="5976E8F1" w14:textId="77777777" w:rsidR="00146327" w:rsidRDefault="001E08C4">
      <w:pPr>
        <w:pStyle w:val="ListParagraph"/>
        <w:numPr>
          <w:ilvl w:val="0"/>
          <w:numId w:val="4"/>
        </w:numPr>
        <w:tabs>
          <w:tab w:val="left" w:pos="2017"/>
        </w:tabs>
        <w:spacing w:before="183"/>
        <w:ind w:hanging="261"/>
        <w:rPr>
          <w:sz w:val="28"/>
        </w:rPr>
      </w:pPr>
      <w:r>
        <w:rPr>
          <w:color w:val="636466"/>
          <w:sz w:val="28"/>
        </w:rPr>
        <w:t>Initial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dosages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range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from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2.5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U/kg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3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times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a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week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to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60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U/kg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q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2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weeks.</w:t>
      </w:r>
    </w:p>
    <w:p w14:paraId="41D33B32" w14:textId="77777777" w:rsidR="00146327" w:rsidRDefault="001E08C4">
      <w:pPr>
        <w:pStyle w:val="ListParagraph"/>
        <w:numPr>
          <w:ilvl w:val="0"/>
          <w:numId w:val="4"/>
        </w:numPr>
        <w:tabs>
          <w:tab w:val="left" w:pos="2017"/>
        </w:tabs>
        <w:spacing w:before="242"/>
        <w:ind w:hanging="261"/>
        <w:rPr>
          <w:sz w:val="28"/>
        </w:rPr>
      </w:pPr>
      <w:r>
        <w:rPr>
          <w:color w:val="636466"/>
          <w:sz w:val="28"/>
        </w:rPr>
        <w:t>60</w:t>
      </w:r>
      <w:r>
        <w:rPr>
          <w:color w:val="636466"/>
          <w:spacing w:val="-5"/>
          <w:sz w:val="28"/>
        </w:rPr>
        <w:t xml:space="preserve"> </w:t>
      </w:r>
      <w:r>
        <w:rPr>
          <w:color w:val="636466"/>
          <w:sz w:val="28"/>
        </w:rPr>
        <w:t>U/kg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q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2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weeks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is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the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dosage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for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which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the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most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data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are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available.</w:t>
      </w:r>
    </w:p>
    <w:p w14:paraId="5F92B83E" w14:textId="77777777" w:rsidR="00146327" w:rsidRDefault="001E08C4">
      <w:pPr>
        <w:pStyle w:val="ListParagraph"/>
        <w:numPr>
          <w:ilvl w:val="0"/>
          <w:numId w:val="4"/>
        </w:numPr>
        <w:tabs>
          <w:tab w:val="left" w:pos="2017"/>
        </w:tabs>
        <w:spacing w:before="242" w:line="283" w:lineRule="auto"/>
        <w:ind w:right="1022"/>
        <w:rPr>
          <w:sz w:val="28"/>
        </w:rPr>
      </w:pPr>
      <w:r>
        <w:rPr>
          <w:color w:val="636466"/>
          <w:sz w:val="28"/>
        </w:rPr>
        <w:t>Disease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severity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may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dictate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that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treatment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be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initiated</w:t>
      </w:r>
      <w:r>
        <w:rPr>
          <w:color w:val="636466"/>
          <w:spacing w:val="-3"/>
          <w:sz w:val="28"/>
        </w:rPr>
        <w:t xml:space="preserve"> </w:t>
      </w:r>
      <w:r>
        <w:rPr>
          <w:color w:val="636466"/>
          <w:sz w:val="28"/>
        </w:rPr>
        <w:t>at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a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relatively</w:t>
      </w:r>
      <w:r>
        <w:rPr>
          <w:color w:val="636466"/>
          <w:spacing w:val="-4"/>
          <w:sz w:val="28"/>
        </w:rPr>
        <w:t xml:space="preserve"> </w:t>
      </w:r>
      <w:r>
        <w:rPr>
          <w:color w:val="636466"/>
          <w:sz w:val="28"/>
        </w:rPr>
        <w:t>high</w:t>
      </w:r>
      <w:r>
        <w:rPr>
          <w:color w:val="636466"/>
          <w:spacing w:val="-85"/>
          <w:sz w:val="28"/>
        </w:rPr>
        <w:t xml:space="preserve"> </w:t>
      </w:r>
      <w:r>
        <w:rPr>
          <w:color w:val="636466"/>
          <w:sz w:val="28"/>
        </w:rPr>
        <w:t>dose</w:t>
      </w:r>
      <w:r>
        <w:rPr>
          <w:color w:val="636466"/>
          <w:spacing w:val="-9"/>
          <w:sz w:val="28"/>
        </w:rPr>
        <w:t xml:space="preserve"> </w:t>
      </w:r>
      <w:r>
        <w:rPr>
          <w:color w:val="636466"/>
          <w:sz w:val="28"/>
        </w:rPr>
        <w:t>or</w:t>
      </w:r>
      <w:r>
        <w:rPr>
          <w:color w:val="636466"/>
          <w:spacing w:val="-8"/>
          <w:sz w:val="28"/>
        </w:rPr>
        <w:t xml:space="preserve"> </w:t>
      </w:r>
      <w:r>
        <w:rPr>
          <w:color w:val="636466"/>
          <w:sz w:val="28"/>
        </w:rPr>
        <w:t>relatively</w:t>
      </w:r>
      <w:r>
        <w:rPr>
          <w:color w:val="636466"/>
          <w:spacing w:val="-8"/>
          <w:sz w:val="28"/>
        </w:rPr>
        <w:t xml:space="preserve"> </w:t>
      </w:r>
      <w:r>
        <w:rPr>
          <w:color w:val="636466"/>
          <w:sz w:val="28"/>
        </w:rPr>
        <w:t>frequent</w:t>
      </w:r>
      <w:r>
        <w:rPr>
          <w:color w:val="636466"/>
          <w:spacing w:val="-9"/>
          <w:sz w:val="28"/>
        </w:rPr>
        <w:t xml:space="preserve"> </w:t>
      </w:r>
      <w:r>
        <w:rPr>
          <w:color w:val="636466"/>
          <w:sz w:val="28"/>
        </w:rPr>
        <w:t>administration</w:t>
      </w:r>
      <w:r>
        <w:rPr>
          <w:color w:val="636466"/>
          <w:spacing w:val="-8"/>
          <w:sz w:val="28"/>
        </w:rPr>
        <w:t xml:space="preserve"> </w:t>
      </w:r>
      <w:r>
        <w:rPr>
          <w:color w:val="636466"/>
          <w:sz w:val="28"/>
        </w:rPr>
        <w:t>as</w:t>
      </w:r>
      <w:r>
        <w:rPr>
          <w:color w:val="636466"/>
          <w:spacing w:val="-8"/>
          <w:sz w:val="28"/>
        </w:rPr>
        <w:t xml:space="preserve"> </w:t>
      </w:r>
      <w:r>
        <w:rPr>
          <w:color w:val="636466"/>
          <w:sz w:val="28"/>
        </w:rPr>
        <w:t>per</w:t>
      </w:r>
      <w:r>
        <w:rPr>
          <w:color w:val="636466"/>
          <w:spacing w:val="-9"/>
          <w:sz w:val="28"/>
        </w:rPr>
        <w:t xml:space="preserve"> </w:t>
      </w:r>
      <w:r>
        <w:rPr>
          <w:color w:val="636466"/>
          <w:sz w:val="28"/>
        </w:rPr>
        <w:t>Physician.</w:t>
      </w:r>
    </w:p>
    <w:p w14:paraId="1AB2FC84" w14:textId="77777777" w:rsidR="00146327" w:rsidRDefault="001E08C4">
      <w:pPr>
        <w:pStyle w:val="ListParagraph"/>
        <w:numPr>
          <w:ilvl w:val="0"/>
          <w:numId w:val="4"/>
        </w:numPr>
        <w:tabs>
          <w:tab w:val="left" w:pos="2017"/>
        </w:tabs>
        <w:spacing w:before="182" w:line="283" w:lineRule="auto"/>
        <w:ind w:right="1746"/>
        <w:rPr>
          <w:sz w:val="28"/>
        </w:rPr>
      </w:pPr>
      <w:r>
        <w:rPr>
          <w:color w:val="636466"/>
          <w:sz w:val="28"/>
        </w:rPr>
        <w:t>Dosage adjustments should be made on an individual basis and may</w:t>
      </w:r>
      <w:r>
        <w:rPr>
          <w:color w:val="636466"/>
          <w:spacing w:val="-85"/>
          <w:sz w:val="28"/>
        </w:rPr>
        <w:t xml:space="preserve"> </w:t>
      </w:r>
      <w:r>
        <w:rPr>
          <w:color w:val="636466"/>
          <w:sz w:val="28"/>
        </w:rPr>
        <w:t>increase</w:t>
      </w:r>
      <w:r>
        <w:rPr>
          <w:color w:val="636466"/>
          <w:spacing w:val="2"/>
          <w:sz w:val="28"/>
        </w:rPr>
        <w:t xml:space="preserve"> </w:t>
      </w:r>
      <w:r>
        <w:rPr>
          <w:color w:val="636466"/>
          <w:sz w:val="28"/>
        </w:rPr>
        <w:t>or</w:t>
      </w:r>
      <w:r>
        <w:rPr>
          <w:color w:val="636466"/>
          <w:spacing w:val="2"/>
          <w:sz w:val="28"/>
        </w:rPr>
        <w:t xml:space="preserve"> </w:t>
      </w:r>
      <w:r>
        <w:rPr>
          <w:color w:val="636466"/>
          <w:sz w:val="28"/>
        </w:rPr>
        <w:t>decrease</w:t>
      </w:r>
      <w:r>
        <w:rPr>
          <w:color w:val="636466"/>
          <w:spacing w:val="2"/>
          <w:sz w:val="28"/>
        </w:rPr>
        <w:t xml:space="preserve"> </w:t>
      </w:r>
      <w:r>
        <w:rPr>
          <w:color w:val="636466"/>
          <w:sz w:val="28"/>
        </w:rPr>
        <w:t>based</w:t>
      </w:r>
      <w:r>
        <w:rPr>
          <w:color w:val="636466"/>
          <w:spacing w:val="2"/>
          <w:sz w:val="28"/>
        </w:rPr>
        <w:t xml:space="preserve"> </w:t>
      </w:r>
      <w:r>
        <w:rPr>
          <w:color w:val="636466"/>
          <w:sz w:val="28"/>
        </w:rPr>
        <w:t>on</w:t>
      </w:r>
      <w:r>
        <w:rPr>
          <w:color w:val="636466"/>
          <w:spacing w:val="2"/>
          <w:sz w:val="28"/>
        </w:rPr>
        <w:t xml:space="preserve"> </w:t>
      </w:r>
      <w:r>
        <w:rPr>
          <w:color w:val="636466"/>
          <w:sz w:val="28"/>
        </w:rPr>
        <w:t>achievement</w:t>
      </w:r>
      <w:r>
        <w:rPr>
          <w:color w:val="636466"/>
          <w:spacing w:val="2"/>
          <w:sz w:val="28"/>
        </w:rPr>
        <w:t xml:space="preserve"> </w:t>
      </w:r>
      <w:r>
        <w:rPr>
          <w:color w:val="636466"/>
          <w:sz w:val="28"/>
        </w:rPr>
        <w:t>of</w:t>
      </w:r>
      <w:r>
        <w:rPr>
          <w:color w:val="636466"/>
          <w:spacing w:val="3"/>
          <w:sz w:val="28"/>
        </w:rPr>
        <w:t xml:space="preserve"> </w:t>
      </w:r>
      <w:r>
        <w:rPr>
          <w:color w:val="636466"/>
          <w:sz w:val="28"/>
        </w:rPr>
        <w:t>therapeutic</w:t>
      </w:r>
      <w:r>
        <w:rPr>
          <w:color w:val="636466"/>
          <w:spacing w:val="2"/>
          <w:sz w:val="28"/>
        </w:rPr>
        <w:t xml:space="preserve"> </w:t>
      </w:r>
      <w:r>
        <w:rPr>
          <w:color w:val="636466"/>
          <w:sz w:val="28"/>
        </w:rPr>
        <w:t>goals</w:t>
      </w:r>
      <w:r>
        <w:rPr>
          <w:color w:val="636466"/>
          <w:spacing w:val="2"/>
          <w:sz w:val="28"/>
        </w:rPr>
        <w:t xml:space="preserve"> </w:t>
      </w:r>
      <w:r>
        <w:rPr>
          <w:color w:val="636466"/>
          <w:sz w:val="28"/>
        </w:rPr>
        <w:t>as</w:t>
      </w:r>
      <w:r>
        <w:rPr>
          <w:color w:val="636466"/>
          <w:spacing w:val="1"/>
          <w:sz w:val="28"/>
        </w:rPr>
        <w:t xml:space="preserve"> </w:t>
      </w:r>
      <w:r>
        <w:rPr>
          <w:color w:val="636466"/>
          <w:sz w:val="28"/>
        </w:rPr>
        <w:t>assessed</w:t>
      </w:r>
      <w:r>
        <w:rPr>
          <w:color w:val="636466"/>
          <w:spacing w:val="4"/>
          <w:sz w:val="28"/>
        </w:rPr>
        <w:t xml:space="preserve"> </w:t>
      </w:r>
      <w:r>
        <w:rPr>
          <w:color w:val="636466"/>
          <w:sz w:val="28"/>
        </w:rPr>
        <w:t>by</w:t>
      </w:r>
      <w:r>
        <w:rPr>
          <w:color w:val="636466"/>
          <w:spacing w:val="5"/>
          <w:sz w:val="28"/>
        </w:rPr>
        <w:t xml:space="preserve"> </w:t>
      </w:r>
      <w:r>
        <w:rPr>
          <w:color w:val="636466"/>
          <w:sz w:val="28"/>
        </w:rPr>
        <w:t>routine</w:t>
      </w:r>
      <w:r>
        <w:rPr>
          <w:color w:val="636466"/>
          <w:spacing w:val="4"/>
          <w:sz w:val="28"/>
        </w:rPr>
        <w:t xml:space="preserve"> </w:t>
      </w:r>
      <w:r>
        <w:rPr>
          <w:color w:val="636466"/>
          <w:sz w:val="28"/>
        </w:rPr>
        <w:t>comprehensive</w:t>
      </w:r>
      <w:r>
        <w:rPr>
          <w:color w:val="636466"/>
          <w:spacing w:val="5"/>
          <w:sz w:val="28"/>
        </w:rPr>
        <w:t xml:space="preserve"> </w:t>
      </w:r>
      <w:r>
        <w:rPr>
          <w:color w:val="636466"/>
          <w:sz w:val="28"/>
        </w:rPr>
        <w:t>evaluations</w:t>
      </w:r>
      <w:r>
        <w:rPr>
          <w:color w:val="636466"/>
          <w:spacing w:val="4"/>
          <w:sz w:val="28"/>
        </w:rPr>
        <w:t xml:space="preserve"> </w:t>
      </w:r>
      <w:r>
        <w:rPr>
          <w:color w:val="636466"/>
          <w:sz w:val="28"/>
        </w:rPr>
        <w:t>of</w:t>
      </w:r>
      <w:r>
        <w:rPr>
          <w:color w:val="636466"/>
          <w:spacing w:val="5"/>
          <w:sz w:val="28"/>
        </w:rPr>
        <w:t xml:space="preserve"> </w:t>
      </w:r>
      <w:r>
        <w:rPr>
          <w:color w:val="636466"/>
          <w:sz w:val="28"/>
        </w:rPr>
        <w:t>patient’s</w:t>
      </w:r>
      <w:r>
        <w:rPr>
          <w:color w:val="636466"/>
          <w:spacing w:val="4"/>
          <w:sz w:val="28"/>
        </w:rPr>
        <w:t xml:space="preserve"> </w:t>
      </w:r>
      <w:r>
        <w:rPr>
          <w:color w:val="636466"/>
          <w:sz w:val="28"/>
        </w:rPr>
        <w:t>clinical</w:t>
      </w:r>
      <w:r>
        <w:rPr>
          <w:color w:val="636466"/>
          <w:spacing w:val="1"/>
          <w:sz w:val="28"/>
        </w:rPr>
        <w:t xml:space="preserve"> </w:t>
      </w:r>
      <w:r>
        <w:rPr>
          <w:color w:val="636466"/>
          <w:sz w:val="28"/>
        </w:rPr>
        <w:t>manifestations</w:t>
      </w:r>
      <w:r>
        <w:rPr>
          <w:color w:val="636466"/>
          <w:spacing w:val="-8"/>
          <w:sz w:val="28"/>
        </w:rPr>
        <w:t xml:space="preserve"> </w:t>
      </w:r>
      <w:r>
        <w:rPr>
          <w:color w:val="636466"/>
          <w:sz w:val="28"/>
        </w:rPr>
        <w:t>with</w:t>
      </w:r>
      <w:r>
        <w:rPr>
          <w:color w:val="636466"/>
          <w:spacing w:val="-7"/>
          <w:sz w:val="28"/>
        </w:rPr>
        <w:t xml:space="preserve"> </w:t>
      </w:r>
      <w:r>
        <w:rPr>
          <w:color w:val="636466"/>
          <w:sz w:val="28"/>
        </w:rPr>
        <w:t>guidance</w:t>
      </w:r>
      <w:r>
        <w:rPr>
          <w:color w:val="636466"/>
          <w:spacing w:val="-7"/>
          <w:sz w:val="28"/>
        </w:rPr>
        <w:t xml:space="preserve"> </w:t>
      </w:r>
      <w:r>
        <w:rPr>
          <w:color w:val="636466"/>
          <w:sz w:val="28"/>
        </w:rPr>
        <w:t>from</w:t>
      </w:r>
      <w:r>
        <w:rPr>
          <w:color w:val="636466"/>
          <w:spacing w:val="-7"/>
          <w:sz w:val="28"/>
        </w:rPr>
        <w:t xml:space="preserve"> </w:t>
      </w:r>
      <w:r>
        <w:rPr>
          <w:color w:val="636466"/>
          <w:sz w:val="28"/>
        </w:rPr>
        <w:t>the</w:t>
      </w:r>
      <w:r>
        <w:rPr>
          <w:color w:val="636466"/>
          <w:spacing w:val="-7"/>
          <w:sz w:val="28"/>
        </w:rPr>
        <w:t xml:space="preserve"> </w:t>
      </w:r>
      <w:r>
        <w:rPr>
          <w:color w:val="636466"/>
          <w:sz w:val="28"/>
        </w:rPr>
        <w:t>Physician.</w:t>
      </w:r>
    </w:p>
    <w:p w14:paraId="5F8E0D32" w14:textId="77777777" w:rsidR="00146327" w:rsidRDefault="001E08C4">
      <w:pPr>
        <w:spacing w:before="185" w:line="283" w:lineRule="auto"/>
        <w:ind w:left="1756" w:right="1603"/>
        <w:rPr>
          <w:sz w:val="28"/>
        </w:rPr>
      </w:pPr>
      <w:r>
        <w:rPr>
          <w:color w:val="636466"/>
          <w:sz w:val="28"/>
        </w:rPr>
        <w:t>Cerezyme is supplied as a sterile, non-pyrogenic, lyophilized product</w:t>
      </w:r>
      <w:r>
        <w:rPr>
          <w:color w:val="636466"/>
          <w:spacing w:val="1"/>
          <w:sz w:val="28"/>
        </w:rPr>
        <w:t xml:space="preserve"> </w:t>
      </w:r>
      <w:r>
        <w:rPr>
          <w:color w:val="636466"/>
          <w:sz w:val="28"/>
        </w:rPr>
        <w:t>400</w:t>
      </w:r>
      <w:r>
        <w:rPr>
          <w:color w:val="636466"/>
          <w:spacing w:val="-11"/>
          <w:sz w:val="28"/>
        </w:rPr>
        <w:t xml:space="preserve"> </w:t>
      </w:r>
      <w:r>
        <w:rPr>
          <w:color w:val="636466"/>
          <w:sz w:val="28"/>
        </w:rPr>
        <w:t>Unit</w:t>
      </w:r>
      <w:r>
        <w:rPr>
          <w:color w:val="636466"/>
          <w:spacing w:val="-10"/>
          <w:sz w:val="28"/>
        </w:rPr>
        <w:t xml:space="preserve"> </w:t>
      </w:r>
      <w:r>
        <w:rPr>
          <w:color w:val="636466"/>
          <w:sz w:val="28"/>
        </w:rPr>
        <w:t>vials.</w:t>
      </w:r>
      <w:r>
        <w:rPr>
          <w:color w:val="636466"/>
          <w:spacing w:val="-10"/>
          <w:sz w:val="28"/>
        </w:rPr>
        <w:t xml:space="preserve"> </w:t>
      </w:r>
      <w:r>
        <w:rPr>
          <w:color w:val="636466"/>
          <w:sz w:val="28"/>
        </w:rPr>
        <w:t>Store</w:t>
      </w:r>
      <w:r>
        <w:rPr>
          <w:color w:val="636466"/>
          <w:spacing w:val="-11"/>
          <w:sz w:val="28"/>
        </w:rPr>
        <w:t xml:space="preserve"> </w:t>
      </w:r>
      <w:r>
        <w:rPr>
          <w:color w:val="636466"/>
          <w:sz w:val="28"/>
        </w:rPr>
        <w:t>at</w:t>
      </w:r>
      <w:r>
        <w:rPr>
          <w:color w:val="636466"/>
          <w:spacing w:val="-10"/>
          <w:sz w:val="28"/>
        </w:rPr>
        <w:t xml:space="preserve"> </w:t>
      </w:r>
      <w:r>
        <w:rPr>
          <w:color w:val="636466"/>
          <w:sz w:val="28"/>
        </w:rPr>
        <w:t>2-8°C</w:t>
      </w:r>
      <w:r>
        <w:rPr>
          <w:color w:val="636466"/>
          <w:spacing w:val="-10"/>
          <w:sz w:val="28"/>
        </w:rPr>
        <w:t xml:space="preserve"> </w:t>
      </w:r>
      <w:r>
        <w:rPr>
          <w:color w:val="636466"/>
          <w:sz w:val="28"/>
        </w:rPr>
        <w:t>(36-46°F).</w:t>
      </w:r>
      <w:r>
        <w:rPr>
          <w:color w:val="636466"/>
          <w:spacing w:val="-11"/>
          <w:sz w:val="28"/>
        </w:rPr>
        <w:t xml:space="preserve"> </w:t>
      </w:r>
      <w:r>
        <w:rPr>
          <w:color w:val="636466"/>
          <w:sz w:val="28"/>
        </w:rPr>
        <w:t>Cerezyme</w:t>
      </w:r>
      <w:r>
        <w:rPr>
          <w:color w:val="636466"/>
          <w:spacing w:val="-10"/>
          <w:sz w:val="28"/>
        </w:rPr>
        <w:t xml:space="preserve"> </w:t>
      </w:r>
      <w:r>
        <w:rPr>
          <w:color w:val="636466"/>
          <w:sz w:val="28"/>
        </w:rPr>
        <w:t>does</w:t>
      </w:r>
      <w:r>
        <w:rPr>
          <w:color w:val="636466"/>
          <w:spacing w:val="-10"/>
          <w:sz w:val="28"/>
        </w:rPr>
        <w:t xml:space="preserve"> </w:t>
      </w:r>
      <w:r>
        <w:rPr>
          <w:color w:val="636466"/>
          <w:sz w:val="28"/>
        </w:rPr>
        <w:t>not</w:t>
      </w:r>
      <w:r>
        <w:rPr>
          <w:color w:val="636466"/>
          <w:spacing w:val="-11"/>
          <w:sz w:val="28"/>
        </w:rPr>
        <w:t xml:space="preserve"> </w:t>
      </w:r>
      <w:r>
        <w:rPr>
          <w:color w:val="636466"/>
          <w:sz w:val="28"/>
        </w:rPr>
        <w:t>contain</w:t>
      </w:r>
      <w:r>
        <w:rPr>
          <w:color w:val="636466"/>
          <w:spacing w:val="-10"/>
          <w:sz w:val="28"/>
        </w:rPr>
        <w:t xml:space="preserve"> </w:t>
      </w:r>
      <w:r>
        <w:rPr>
          <w:color w:val="636466"/>
          <w:sz w:val="28"/>
        </w:rPr>
        <w:t>any</w:t>
      </w:r>
    </w:p>
    <w:p w14:paraId="679D2EAC" w14:textId="77777777" w:rsidR="00146327" w:rsidRDefault="001E08C4">
      <w:pPr>
        <w:spacing w:before="2" w:line="283" w:lineRule="auto"/>
        <w:ind w:left="1756" w:right="480"/>
        <w:rPr>
          <w:sz w:val="28"/>
        </w:rPr>
      </w:pPr>
      <w:proofErr w:type="gramStart"/>
      <w:r>
        <w:rPr>
          <w:color w:val="636466"/>
          <w:sz w:val="28"/>
        </w:rPr>
        <w:t>preservatives;</w:t>
      </w:r>
      <w:proofErr w:type="gramEnd"/>
      <w:r>
        <w:rPr>
          <w:color w:val="636466"/>
          <w:spacing w:val="-6"/>
          <w:sz w:val="28"/>
        </w:rPr>
        <w:t xml:space="preserve"> </w:t>
      </w:r>
      <w:r>
        <w:rPr>
          <w:color w:val="636466"/>
          <w:sz w:val="28"/>
        </w:rPr>
        <w:t>after</w:t>
      </w:r>
      <w:r>
        <w:rPr>
          <w:color w:val="636466"/>
          <w:spacing w:val="-6"/>
          <w:sz w:val="28"/>
        </w:rPr>
        <w:t xml:space="preserve"> </w:t>
      </w:r>
      <w:r>
        <w:rPr>
          <w:color w:val="636466"/>
          <w:sz w:val="28"/>
        </w:rPr>
        <w:t>reconstitution,</w:t>
      </w:r>
      <w:r>
        <w:rPr>
          <w:color w:val="636466"/>
          <w:spacing w:val="-6"/>
          <w:sz w:val="28"/>
        </w:rPr>
        <w:t xml:space="preserve"> </w:t>
      </w:r>
      <w:r>
        <w:rPr>
          <w:color w:val="636466"/>
          <w:sz w:val="28"/>
        </w:rPr>
        <w:t>vials</w:t>
      </w:r>
      <w:r>
        <w:rPr>
          <w:color w:val="636466"/>
          <w:spacing w:val="-6"/>
          <w:sz w:val="28"/>
        </w:rPr>
        <w:t xml:space="preserve"> </w:t>
      </w:r>
      <w:r>
        <w:rPr>
          <w:color w:val="636466"/>
          <w:sz w:val="28"/>
        </w:rPr>
        <w:t>should</w:t>
      </w:r>
      <w:r>
        <w:rPr>
          <w:color w:val="636466"/>
          <w:spacing w:val="-6"/>
          <w:sz w:val="28"/>
        </w:rPr>
        <w:t xml:space="preserve"> </w:t>
      </w:r>
      <w:r>
        <w:rPr>
          <w:color w:val="636466"/>
          <w:sz w:val="28"/>
        </w:rPr>
        <w:t>be</w:t>
      </w:r>
      <w:r>
        <w:rPr>
          <w:color w:val="636466"/>
          <w:spacing w:val="-6"/>
          <w:sz w:val="28"/>
        </w:rPr>
        <w:t xml:space="preserve"> </w:t>
      </w:r>
      <w:r>
        <w:rPr>
          <w:color w:val="636466"/>
          <w:sz w:val="28"/>
        </w:rPr>
        <w:t>promptly</w:t>
      </w:r>
      <w:r>
        <w:rPr>
          <w:color w:val="636466"/>
          <w:spacing w:val="-6"/>
          <w:sz w:val="28"/>
        </w:rPr>
        <w:t xml:space="preserve"> </w:t>
      </w:r>
      <w:r>
        <w:rPr>
          <w:color w:val="636466"/>
          <w:sz w:val="28"/>
        </w:rPr>
        <w:t>diluted</w:t>
      </w:r>
      <w:r>
        <w:rPr>
          <w:color w:val="636466"/>
          <w:spacing w:val="-6"/>
          <w:sz w:val="28"/>
        </w:rPr>
        <w:t xml:space="preserve"> </w:t>
      </w:r>
      <w:r>
        <w:rPr>
          <w:color w:val="636466"/>
          <w:sz w:val="28"/>
        </w:rPr>
        <w:t>and</w:t>
      </w:r>
      <w:r>
        <w:rPr>
          <w:color w:val="636466"/>
          <w:spacing w:val="-6"/>
          <w:sz w:val="28"/>
        </w:rPr>
        <w:t xml:space="preserve"> </w:t>
      </w:r>
      <w:r>
        <w:rPr>
          <w:color w:val="636466"/>
          <w:sz w:val="28"/>
        </w:rPr>
        <w:t>not</w:t>
      </w:r>
      <w:r>
        <w:rPr>
          <w:color w:val="636466"/>
          <w:spacing w:val="-85"/>
          <w:sz w:val="28"/>
        </w:rPr>
        <w:t xml:space="preserve"> </w:t>
      </w:r>
      <w:r>
        <w:rPr>
          <w:color w:val="636466"/>
          <w:sz w:val="28"/>
        </w:rPr>
        <w:t>stored</w:t>
      </w:r>
      <w:r>
        <w:rPr>
          <w:color w:val="636466"/>
          <w:spacing w:val="-10"/>
          <w:sz w:val="28"/>
        </w:rPr>
        <w:t xml:space="preserve"> </w:t>
      </w:r>
      <w:r>
        <w:rPr>
          <w:color w:val="636466"/>
          <w:sz w:val="28"/>
        </w:rPr>
        <w:t>for</w:t>
      </w:r>
      <w:r>
        <w:rPr>
          <w:color w:val="636466"/>
          <w:spacing w:val="-9"/>
          <w:sz w:val="28"/>
        </w:rPr>
        <w:t xml:space="preserve"> </w:t>
      </w:r>
      <w:r>
        <w:rPr>
          <w:color w:val="636466"/>
          <w:sz w:val="28"/>
        </w:rPr>
        <w:t>subsequent</w:t>
      </w:r>
      <w:r>
        <w:rPr>
          <w:color w:val="636466"/>
          <w:spacing w:val="-9"/>
          <w:sz w:val="28"/>
        </w:rPr>
        <w:t xml:space="preserve"> </w:t>
      </w:r>
      <w:r>
        <w:rPr>
          <w:color w:val="636466"/>
          <w:sz w:val="28"/>
        </w:rPr>
        <w:t>use.</w:t>
      </w:r>
    </w:p>
    <w:p w14:paraId="141471D3" w14:textId="77777777" w:rsidR="00146327" w:rsidRDefault="001E08C4">
      <w:pPr>
        <w:pStyle w:val="ListParagraph"/>
        <w:numPr>
          <w:ilvl w:val="0"/>
          <w:numId w:val="4"/>
        </w:numPr>
        <w:tabs>
          <w:tab w:val="left" w:pos="2017"/>
        </w:tabs>
        <w:spacing w:before="183" w:line="283" w:lineRule="auto"/>
        <w:ind w:right="1237"/>
        <w:rPr>
          <w:sz w:val="28"/>
        </w:rPr>
      </w:pPr>
      <w:r>
        <w:rPr>
          <w:color w:val="636466"/>
          <w:sz w:val="28"/>
        </w:rPr>
        <w:t>After</w:t>
      </w:r>
      <w:r>
        <w:rPr>
          <w:color w:val="636466"/>
          <w:spacing w:val="2"/>
          <w:sz w:val="28"/>
        </w:rPr>
        <w:t xml:space="preserve"> </w:t>
      </w:r>
      <w:r>
        <w:rPr>
          <w:color w:val="636466"/>
          <w:sz w:val="28"/>
        </w:rPr>
        <w:t>reconstitution,</w:t>
      </w:r>
      <w:r>
        <w:rPr>
          <w:color w:val="636466"/>
          <w:spacing w:val="3"/>
          <w:sz w:val="28"/>
        </w:rPr>
        <w:t xml:space="preserve"> </w:t>
      </w:r>
      <w:r>
        <w:rPr>
          <w:color w:val="636466"/>
          <w:sz w:val="28"/>
        </w:rPr>
        <w:t>Cerezyme</w:t>
      </w:r>
      <w:r>
        <w:rPr>
          <w:color w:val="636466"/>
          <w:spacing w:val="3"/>
          <w:sz w:val="28"/>
        </w:rPr>
        <w:t xml:space="preserve"> </w:t>
      </w:r>
      <w:r>
        <w:rPr>
          <w:color w:val="636466"/>
          <w:sz w:val="28"/>
        </w:rPr>
        <w:t>has</w:t>
      </w:r>
      <w:r>
        <w:rPr>
          <w:color w:val="636466"/>
          <w:spacing w:val="3"/>
          <w:sz w:val="28"/>
        </w:rPr>
        <w:t xml:space="preserve"> </w:t>
      </w:r>
      <w:r>
        <w:rPr>
          <w:color w:val="636466"/>
          <w:sz w:val="28"/>
        </w:rPr>
        <w:t>been</w:t>
      </w:r>
      <w:r>
        <w:rPr>
          <w:color w:val="636466"/>
          <w:spacing w:val="2"/>
          <w:sz w:val="28"/>
        </w:rPr>
        <w:t xml:space="preserve"> </w:t>
      </w:r>
      <w:r>
        <w:rPr>
          <w:color w:val="636466"/>
          <w:sz w:val="28"/>
        </w:rPr>
        <w:t>shown</w:t>
      </w:r>
      <w:r>
        <w:rPr>
          <w:color w:val="636466"/>
          <w:spacing w:val="3"/>
          <w:sz w:val="28"/>
        </w:rPr>
        <w:t xml:space="preserve"> </w:t>
      </w:r>
      <w:r>
        <w:rPr>
          <w:color w:val="636466"/>
          <w:sz w:val="28"/>
        </w:rPr>
        <w:t>to</w:t>
      </w:r>
      <w:r>
        <w:rPr>
          <w:color w:val="636466"/>
          <w:spacing w:val="3"/>
          <w:sz w:val="28"/>
        </w:rPr>
        <w:t xml:space="preserve"> </w:t>
      </w:r>
      <w:r>
        <w:rPr>
          <w:color w:val="636466"/>
          <w:sz w:val="28"/>
        </w:rPr>
        <w:t>be</w:t>
      </w:r>
      <w:r>
        <w:rPr>
          <w:color w:val="636466"/>
          <w:spacing w:val="3"/>
          <w:sz w:val="28"/>
        </w:rPr>
        <w:t xml:space="preserve"> </w:t>
      </w:r>
      <w:r>
        <w:rPr>
          <w:color w:val="636466"/>
          <w:sz w:val="28"/>
        </w:rPr>
        <w:t>stable</w:t>
      </w:r>
      <w:r>
        <w:rPr>
          <w:color w:val="636466"/>
          <w:spacing w:val="2"/>
          <w:sz w:val="28"/>
        </w:rPr>
        <w:t xml:space="preserve"> </w:t>
      </w:r>
      <w:r>
        <w:rPr>
          <w:color w:val="636466"/>
          <w:sz w:val="28"/>
        </w:rPr>
        <w:t>for</w:t>
      </w:r>
      <w:r>
        <w:rPr>
          <w:color w:val="636466"/>
          <w:spacing w:val="3"/>
          <w:sz w:val="28"/>
        </w:rPr>
        <w:t xml:space="preserve"> </w:t>
      </w:r>
      <w:r>
        <w:rPr>
          <w:color w:val="636466"/>
          <w:sz w:val="28"/>
        </w:rPr>
        <w:t>up</w:t>
      </w:r>
      <w:r>
        <w:rPr>
          <w:color w:val="636466"/>
          <w:spacing w:val="3"/>
          <w:sz w:val="28"/>
        </w:rPr>
        <w:t xml:space="preserve"> </w:t>
      </w:r>
      <w:r>
        <w:rPr>
          <w:color w:val="636466"/>
          <w:sz w:val="28"/>
        </w:rPr>
        <w:t>to</w:t>
      </w:r>
      <w:r>
        <w:rPr>
          <w:color w:val="636466"/>
          <w:spacing w:val="3"/>
          <w:sz w:val="28"/>
        </w:rPr>
        <w:t xml:space="preserve"> </w:t>
      </w:r>
      <w:r>
        <w:rPr>
          <w:color w:val="636466"/>
          <w:sz w:val="28"/>
        </w:rPr>
        <w:t>12</w:t>
      </w:r>
      <w:r>
        <w:rPr>
          <w:color w:val="636466"/>
          <w:spacing w:val="-85"/>
          <w:sz w:val="28"/>
        </w:rPr>
        <w:t xml:space="preserve"> </w:t>
      </w:r>
      <w:r>
        <w:rPr>
          <w:color w:val="636466"/>
          <w:sz w:val="28"/>
        </w:rPr>
        <w:t>hours</w:t>
      </w:r>
      <w:r>
        <w:rPr>
          <w:color w:val="636466"/>
          <w:spacing w:val="-11"/>
          <w:sz w:val="28"/>
        </w:rPr>
        <w:t xml:space="preserve"> </w:t>
      </w:r>
      <w:r>
        <w:rPr>
          <w:color w:val="636466"/>
          <w:sz w:val="28"/>
        </w:rPr>
        <w:t>when</w:t>
      </w:r>
      <w:r>
        <w:rPr>
          <w:color w:val="636466"/>
          <w:spacing w:val="-11"/>
          <w:sz w:val="28"/>
        </w:rPr>
        <w:t xml:space="preserve"> </w:t>
      </w:r>
      <w:r>
        <w:rPr>
          <w:color w:val="636466"/>
          <w:sz w:val="28"/>
        </w:rPr>
        <w:t>stored</w:t>
      </w:r>
      <w:r>
        <w:rPr>
          <w:color w:val="636466"/>
          <w:spacing w:val="-10"/>
          <w:sz w:val="28"/>
        </w:rPr>
        <w:t xml:space="preserve"> </w:t>
      </w:r>
      <w:r>
        <w:rPr>
          <w:color w:val="636466"/>
          <w:sz w:val="28"/>
        </w:rPr>
        <w:t>at</w:t>
      </w:r>
      <w:r>
        <w:rPr>
          <w:color w:val="636466"/>
          <w:spacing w:val="-11"/>
          <w:sz w:val="28"/>
        </w:rPr>
        <w:t xml:space="preserve"> </w:t>
      </w:r>
      <w:r>
        <w:rPr>
          <w:color w:val="636466"/>
          <w:sz w:val="28"/>
        </w:rPr>
        <w:t>room</w:t>
      </w:r>
      <w:r>
        <w:rPr>
          <w:color w:val="636466"/>
          <w:spacing w:val="-11"/>
          <w:sz w:val="28"/>
        </w:rPr>
        <w:t xml:space="preserve"> </w:t>
      </w:r>
      <w:r>
        <w:rPr>
          <w:color w:val="636466"/>
          <w:sz w:val="28"/>
        </w:rPr>
        <w:t>temperature</w:t>
      </w:r>
      <w:r>
        <w:rPr>
          <w:color w:val="636466"/>
          <w:spacing w:val="-10"/>
          <w:sz w:val="28"/>
        </w:rPr>
        <w:t xml:space="preserve"> </w:t>
      </w:r>
      <w:r>
        <w:rPr>
          <w:color w:val="636466"/>
          <w:sz w:val="28"/>
        </w:rPr>
        <w:t>(25°C)</w:t>
      </w:r>
      <w:r>
        <w:rPr>
          <w:color w:val="636466"/>
          <w:spacing w:val="-11"/>
          <w:sz w:val="28"/>
        </w:rPr>
        <w:t xml:space="preserve"> </w:t>
      </w:r>
      <w:r>
        <w:rPr>
          <w:color w:val="636466"/>
          <w:sz w:val="28"/>
        </w:rPr>
        <w:t>and</w:t>
      </w:r>
      <w:r>
        <w:rPr>
          <w:color w:val="636466"/>
          <w:spacing w:val="-11"/>
          <w:sz w:val="28"/>
        </w:rPr>
        <w:t xml:space="preserve"> </w:t>
      </w:r>
      <w:r>
        <w:rPr>
          <w:color w:val="636466"/>
          <w:sz w:val="28"/>
        </w:rPr>
        <w:t>at</w:t>
      </w:r>
      <w:r>
        <w:rPr>
          <w:color w:val="636466"/>
          <w:spacing w:val="-10"/>
          <w:sz w:val="28"/>
        </w:rPr>
        <w:t xml:space="preserve"> </w:t>
      </w:r>
      <w:r>
        <w:rPr>
          <w:color w:val="636466"/>
          <w:sz w:val="28"/>
        </w:rPr>
        <w:t>2-8°C.</w:t>
      </w:r>
    </w:p>
    <w:p w14:paraId="6F5F705C" w14:textId="77777777" w:rsidR="00146327" w:rsidRDefault="001E08C4">
      <w:pPr>
        <w:pStyle w:val="ListParagraph"/>
        <w:numPr>
          <w:ilvl w:val="0"/>
          <w:numId w:val="4"/>
        </w:numPr>
        <w:tabs>
          <w:tab w:val="left" w:pos="2017"/>
        </w:tabs>
        <w:spacing w:before="182" w:line="283" w:lineRule="auto"/>
        <w:ind w:right="1170"/>
        <w:rPr>
          <w:sz w:val="28"/>
        </w:rPr>
      </w:pPr>
      <w:r>
        <w:rPr>
          <w:color w:val="636466"/>
          <w:sz w:val="28"/>
        </w:rPr>
        <w:t>When</w:t>
      </w:r>
      <w:r>
        <w:rPr>
          <w:color w:val="636466"/>
          <w:spacing w:val="3"/>
          <w:sz w:val="28"/>
        </w:rPr>
        <w:t xml:space="preserve"> </w:t>
      </w:r>
      <w:r>
        <w:rPr>
          <w:color w:val="636466"/>
          <w:sz w:val="28"/>
        </w:rPr>
        <w:t>diluted,</w:t>
      </w:r>
      <w:r>
        <w:rPr>
          <w:color w:val="636466"/>
          <w:spacing w:val="4"/>
          <w:sz w:val="28"/>
        </w:rPr>
        <w:t xml:space="preserve"> </w:t>
      </w:r>
      <w:r>
        <w:rPr>
          <w:color w:val="636466"/>
          <w:sz w:val="28"/>
        </w:rPr>
        <w:t>Cerezyme</w:t>
      </w:r>
      <w:r>
        <w:rPr>
          <w:color w:val="636466"/>
          <w:spacing w:val="3"/>
          <w:sz w:val="28"/>
        </w:rPr>
        <w:t xml:space="preserve"> </w:t>
      </w:r>
      <w:r>
        <w:rPr>
          <w:color w:val="636466"/>
          <w:sz w:val="28"/>
        </w:rPr>
        <w:t>has</w:t>
      </w:r>
      <w:r>
        <w:rPr>
          <w:color w:val="636466"/>
          <w:spacing w:val="4"/>
          <w:sz w:val="28"/>
        </w:rPr>
        <w:t xml:space="preserve"> </w:t>
      </w:r>
      <w:r>
        <w:rPr>
          <w:color w:val="636466"/>
          <w:sz w:val="28"/>
        </w:rPr>
        <w:t>been</w:t>
      </w:r>
      <w:r>
        <w:rPr>
          <w:color w:val="636466"/>
          <w:spacing w:val="4"/>
          <w:sz w:val="28"/>
        </w:rPr>
        <w:t xml:space="preserve"> </w:t>
      </w:r>
      <w:r>
        <w:rPr>
          <w:color w:val="636466"/>
          <w:sz w:val="28"/>
        </w:rPr>
        <w:t>shown</w:t>
      </w:r>
      <w:r>
        <w:rPr>
          <w:color w:val="636466"/>
          <w:spacing w:val="3"/>
          <w:sz w:val="28"/>
        </w:rPr>
        <w:t xml:space="preserve"> </w:t>
      </w:r>
      <w:r>
        <w:rPr>
          <w:color w:val="636466"/>
          <w:sz w:val="28"/>
        </w:rPr>
        <w:t>to</w:t>
      </w:r>
      <w:r>
        <w:rPr>
          <w:color w:val="636466"/>
          <w:spacing w:val="4"/>
          <w:sz w:val="28"/>
        </w:rPr>
        <w:t xml:space="preserve"> </w:t>
      </w:r>
      <w:r>
        <w:rPr>
          <w:color w:val="636466"/>
          <w:sz w:val="28"/>
        </w:rPr>
        <w:t>be</w:t>
      </w:r>
      <w:r>
        <w:rPr>
          <w:color w:val="636466"/>
          <w:spacing w:val="3"/>
          <w:sz w:val="28"/>
        </w:rPr>
        <w:t xml:space="preserve"> </w:t>
      </w:r>
      <w:r>
        <w:rPr>
          <w:color w:val="636466"/>
          <w:sz w:val="28"/>
        </w:rPr>
        <w:t>stable</w:t>
      </w:r>
      <w:r>
        <w:rPr>
          <w:color w:val="636466"/>
          <w:spacing w:val="4"/>
          <w:sz w:val="28"/>
        </w:rPr>
        <w:t xml:space="preserve"> </w:t>
      </w:r>
      <w:r>
        <w:rPr>
          <w:color w:val="636466"/>
          <w:sz w:val="28"/>
        </w:rPr>
        <w:t>for</w:t>
      </w:r>
      <w:r>
        <w:rPr>
          <w:color w:val="636466"/>
          <w:spacing w:val="4"/>
          <w:sz w:val="28"/>
        </w:rPr>
        <w:t xml:space="preserve"> </w:t>
      </w:r>
      <w:r>
        <w:rPr>
          <w:color w:val="636466"/>
          <w:sz w:val="28"/>
        </w:rPr>
        <w:t>up</w:t>
      </w:r>
      <w:r>
        <w:rPr>
          <w:color w:val="636466"/>
          <w:spacing w:val="3"/>
          <w:sz w:val="28"/>
        </w:rPr>
        <w:t xml:space="preserve"> </w:t>
      </w:r>
      <w:r>
        <w:rPr>
          <w:color w:val="636466"/>
          <w:sz w:val="28"/>
        </w:rPr>
        <w:t>to</w:t>
      </w:r>
      <w:r>
        <w:rPr>
          <w:color w:val="636466"/>
          <w:spacing w:val="4"/>
          <w:sz w:val="28"/>
        </w:rPr>
        <w:t xml:space="preserve"> </w:t>
      </w:r>
      <w:r>
        <w:rPr>
          <w:color w:val="636466"/>
          <w:sz w:val="28"/>
        </w:rPr>
        <w:t>24</w:t>
      </w:r>
      <w:r>
        <w:rPr>
          <w:color w:val="636466"/>
          <w:spacing w:val="3"/>
          <w:sz w:val="28"/>
        </w:rPr>
        <w:t xml:space="preserve"> </w:t>
      </w:r>
      <w:r>
        <w:rPr>
          <w:color w:val="636466"/>
          <w:sz w:val="28"/>
        </w:rPr>
        <w:t>hours</w:t>
      </w:r>
      <w:r>
        <w:rPr>
          <w:color w:val="636466"/>
          <w:spacing w:val="-84"/>
          <w:sz w:val="28"/>
        </w:rPr>
        <w:t xml:space="preserve"> </w:t>
      </w:r>
      <w:r>
        <w:rPr>
          <w:color w:val="636466"/>
          <w:w w:val="105"/>
          <w:sz w:val="28"/>
        </w:rPr>
        <w:t>when</w:t>
      </w:r>
      <w:r>
        <w:rPr>
          <w:color w:val="636466"/>
          <w:spacing w:val="-16"/>
          <w:w w:val="105"/>
          <w:sz w:val="28"/>
        </w:rPr>
        <w:t xml:space="preserve"> </w:t>
      </w:r>
      <w:r>
        <w:rPr>
          <w:color w:val="636466"/>
          <w:w w:val="105"/>
          <w:sz w:val="28"/>
        </w:rPr>
        <w:t>stored</w:t>
      </w:r>
      <w:r>
        <w:rPr>
          <w:color w:val="636466"/>
          <w:spacing w:val="-16"/>
          <w:w w:val="105"/>
          <w:sz w:val="28"/>
        </w:rPr>
        <w:t xml:space="preserve"> </w:t>
      </w:r>
      <w:r>
        <w:rPr>
          <w:color w:val="636466"/>
          <w:w w:val="105"/>
          <w:sz w:val="28"/>
        </w:rPr>
        <w:t>at</w:t>
      </w:r>
      <w:r>
        <w:rPr>
          <w:color w:val="636466"/>
          <w:spacing w:val="-15"/>
          <w:w w:val="105"/>
          <w:sz w:val="28"/>
        </w:rPr>
        <w:t xml:space="preserve"> </w:t>
      </w:r>
      <w:r>
        <w:rPr>
          <w:color w:val="636466"/>
          <w:w w:val="105"/>
          <w:sz w:val="28"/>
        </w:rPr>
        <w:t>2-8°C.</w:t>
      </w:r>
    </w:p>
    <w:p w14:paraId="3B6668EA" w14:textId="77777777" w:rsidR="00146327" w:rsidRDefault="00146327">
      <w:pPr>
        <w:spacing w:line="283" w:lineRule="auto"/>
        <w:rPr>
          <w:sz w:val="28"/>
        </w:rPr>
        <w:sectPr w:rsidR="00146327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14:paraId="62D3BDA2" w14:textId="77777777" w:rsidR="00146327" w:rsidRDefault="001E08C4">
      <w:pPr>
        <w:pStyle w:val="Heading1"/>
        <w:ind w:left="550"/>
      </w:pPr>
      <w:r>
        <w:rPr>
          <w:color w:val="FFFFFF"/>
          <w:shd w:val="clear" w:color="auto" w:fill="008C99"/>
        </w:rPr>
        <w:t xml:space="preserve"> </w:t>
      </w:r>
      <w:r>
        <w:rPr>
          <w:color w:val="FFFFFF"/>
          <w:spacing w:val="1"/>
          <w:shd w:val="clear" w:color="auto" w:fill="008C99"/>
        </w:rPr>
        <w:t xml:space="preserve"> </w:t>
      </w:r>
      <w:r>
        <w:rPr>
          <w:color w:val="FFFFFF"/>
          <w:shd w:val="clear" w:color="auto" w:fill="008C99"/>
        </w:rPr>
        <w:t>Recommended</w:t>
      </w:r>
      <w:r>
        <w:rPr>
          <w:color w:val="FFFFFF"/>
          <w:spacing w:val="-2"/>
          <w:shd w:val="clear" w:color="auto" w:fill="008C99"/>
        </w:rPr>
        <w:t xml:space="preserve"> </w:t>
      </w:r>
      <w:r>
        <w:rPr>
          <w:color w:val="FFFFFF"/>
          <w:shd w:val="clear" w:color="auto" w:fill="008C99"/>
        </w:rPr>
        <w:t>Ancillary</w:t>
      </w:r>
      <w:r>
        <w:rPr>
          <w:color w:val="FFFFFF"/>
          <w:spacing w:val="35"/>
          <w:shd w:val="clear" w:color="auto" w:fill="008C99"/>
        </w:rPr>
        <w:t xml:space="preserve"> </w:t>
      </w:r>
      <w:r>
        <w:rPr>
          <w:color w:val="FFFFFF"/>
          <w:shd w:val="clear" w:color="auto" w:fill="008C99"/>
        </w:rPr>
        <w:t xml:space="preserve">Supplies </w:t>
      </w:r>
      <w:r>
        <w:rPr>
          <w:color w:val="FFFFFF"/>
          <w:spacing w:val="14"/>
          <w:shd w:val="clear" w:color="auto" w:fill="008C99"/>
        </w:rPr>
        <w:t xml:space="preserve"> </w:t>
      </w:r>
    </w:p>
    <w:p w14:paraId="701EEDE1" w14:textId="77777777" w:rsidR="00146327" w:rsidRDefault="00146327">
      <w:pPr>
        <w:pStyle w:val="BodyText"/>
        <w:spacing w:before="7"/>
        <w:rPr>
          <w:rFonts w:ascii="Gill Sans MT"/>
          <w:b/>
          <w:sz w:val="13"/>
        </w:rPr>
      </w:pPr>
    </w:p>
    <w:p w14:paraId="6D98BE81" w14:textId="77777777" w:rsidR="00146327" w:rsidRDefault="00146327">
      <w:pPr>
        <w:rPr>
          <w:rFonts w:ascii="Gill Sans MT"/>
          <w:sz w:val="13"/>
        </w:rPr>
        <w:sectPr w:rsidR="00146327">
          <w:pgSz w:w="12240" w:h="15840"/>
          <w:pgMar w:top="640" w:right="0" w:bottom="0" w:left="0" w:header="720" w:footer="720" w:gutter="0"/>
          <w:cols w:space="720"/>
        </w:sectPr>
      </w:pPr>
    </w:p>
    <w:p w14:paraId="17D15F1D" w14:textId="77777777" w:rsidR="00146327" w:rsidRDefault="001E08C4">
      <w:pPr>
        <w:pStyle w:val="Heading2"/>
      </w:pPr>
      <w:r>
        <w:rPr>
          <w:color w:val="008C99"/>
        </w:rPr>
        <w:t>Preparation</w:t>
      </w:r>
    </w:p>
    <w:p w14:paraId="563AA5F0" w14:textId="77777777" w:rsidR="00146327" w:rsidRDefault="001E08C4">
      <w:pPr>
        <w:pStyle w:val="ListParagraph"/>
        <w:numPr>
          <w:ilvl w:val="0"/>
          <w:numId w:val="3"/>
        </w:numPr>
        <w:tabs>
          <w:tab w:val="left" w:pos="719"/>
        </w:tabs>
        <w:spacing w:before="95"/>
        <w:ind w:hanging="181"/>
        <w:rPr>
          <w:sz w:val="20"/>
        </w:rPr>
      </w:pPr>
      <w:r>
        <w:rPr>
          <w:color w:val="636466"/>
          <w:sz w:val="20"/>
        </w:rPr>
        <w:t>1</w:t>
      </w:r>
      <w:r>
        <w:rPr>
          <w:color w:val="636466"/>
          <w:spacing w:val="1"/>
          <w:sz w:val="20"/>
        </w:rPr>
        <w:t xml:space="preserve"> </w:t>
      </w:r>
      <w:r>
        <w:rPr>
          <w:color w:val="636466"/>
          <w:sz w:val="20"/>
        </w:rPr>
        <w:t>mL,</w:t>
      </w:r>
      <w:r>
        <w:rPr>
          <w:color w:val="636466"/>
          <w:spacing w:val="2"/>
          <w:sz w:val="20"/>
        </w:rPr>
        <w:t xml:space="preserve"> </w:t>
      </w:r>
      <w:r>
        <w:rPr>
          <w:color w:val="636466"/>
          <w:sz w:val="20"/>
        </w:rPr>
        <w:t>10</w:t>
      </w:r>
      <w:r>
        <w:rPr>
          <w:color w:val="636466"/>
          <w:spacing w:val="1"/>
          <w:sz w:val="20"/>
        </w:rPr>
        <w:t xml:space="preserve"> </w:t>
      </w:r>
      <w:r>
        <w:rPr>
          <w:color w:val="636466"/>
          <w:sz w:val="20"/>
        </w:rPr>
        <w:t>mL,</w:t>
      </w:r>
      <w:r>
        <w:rPr>
          <w:color w:val="636466"/>
          <w:spacing w:val="2"/>
          <w:sz w:val="20"/>
        </w:rPr>
        <w:t xml:space="preserve"> </w:t>
      </w:r>
      <w:r>
        <w:rPr>
          <w:color w:val="636466"/>
          <w:sz w:val="20"/>
        </w:rPr>
        <w:t>20</w:t>
      </w:r>
      <w:r>
        <w:rPr>
          <w:color w:val="636466"/>
          <w:spacing w:val="1"/>
          <w:sz w:val="20"/>
        </w:rPr>
        <w:t xml:space="preserve"> </w:t>
      </w:r>
      <w:r>
        <w:rPr>
          <w:color w:val="636466"/>
          <w:sz w:val="20"/>
        </w:rPr>
        <w:t>mL,</w:t>
      </w:r>
      <w:r>
        <w:rPr>
          <w:color w:val="636466"/>
          <w:spacing w:val="2"/>
          <w:sz w:val="20"/>
        </w:rPr>
        <w:t xml:space="preserve"> </w:t>
      </w:r>
      <w:r>
        <w:rPr>
          <w:color w:val="636466"/>
          <w:sz w:val="20"/>
        </w:rPr>
        <w:t>and</w:t>
      </w:r>
      <w:r>
        <w:rPr>
          <w:color w:val="636466"/>
          <w:spacing w:val="1"/>
          <w:sz w:val="20"/>
        </w:rPr>
        <w:t xml:space="preserve"> </w:t>
      </w:r>
      <w:r>
        <w:rPr>
          <w:color w:val="636466"/>
          <w:sz w:val="20"/>
        </w:rPr>
        <w:t>60</w:t>
      </w:r>
      <w:r>
        <w:rPr>
          <w:color w:val="636466"/>
          <w:spacing w:val="2"/>
          <w:sz w:val="20"/>
        </w:rPr>
        <w:t xml:space="preserve"> </w:t>
      </w:r>
      <w:r>
        <w:rPr>
          <w:color w:val="636466"/>
          <w:sz w:val="20"/>
        </w:rPr>
        <w:t>mL</w:t>
      </w:r>
      <w:r>
        <w:rPr>
          <w:color w:val="636466"/>
          <w:spacing w:val="1"/>
          <w:sz w:val="20"/>
        </w:rPr>
        <w:t xml:space="preserve"> </w:t>
      </w:r>
      <w:r>
        <w:rPr>
          <w:color w:val="636466"/>
          <w:sz w:val="20"/>
        </w:rPr>
        <w:t>syringes</w:t>
      </w:r>
    </w:p>
    <w:p w14:paraId="22FCD031" w14:textId="77777777" w:rsidR="00146327" w:rsidRDefault="001E08C4">
      <w:pPr>
        <w:pStyle w:val="ListParagraph"/>
        <w:numPr>
          <w:ilvl w:val="0"/>
          <w:numId w:val="3"/>
        </w:numPr>
        <w:tabs>
          <w:tab w:val="left" w:pos="719"/>
        </w:tabs>
        <w:spacing w:before="109"/>
        <w:ind w:hanging="181"/>
        <w:rPr>
          <w:sz w:val="20"/>
        </w:rPr>
      </w:pPr>
      <w:r>
        <w:rPr>
          <w:color w:val="636466"/>
          <w:sz w:val="20"/>
        </w:rPr>
        <w:t>18</w:t>
      </w:r>
      <w:r>
        <w:rPr>
          <w:color w:val="636466"/>
          <w:spacing w:val="-4"/>
          <w:sz w:val="20"/>
        </w:rPr>
        <w:t xml:space="preserve"> </w:t>
      </w:r>
      <w:r>
        <w:rPr>
          <w:color w:val="636466"/>
          <w:sz w:val="20"/>
        </w:rPr>
        <w:t>gauge</w:t>
      </w:r>
      <w:r>
        <w:rPr>
          <w:color w:val="636466"/>
          <w:spacing w:val="-3"/>
          <w:sz w:val="20"/>
        </w:rPr>
        <w:t xml:space="preserve"> </w:t>
      </w:r>
      <w:r>
        <w:rPr>
          <w:color w:val="636466"/>
          <w:sz w:val="20"/>
        </w:rPr>
        <w:t>–</w:t>
      </w:r>
      <w:r>
        <w:rPr>
          <w:color w:val="636466"/>
          <w:spacing w:val="-3"/>
          <w:sz w:val="20"/>
        </w:rPr>
        <w:t xml:space="preserve"> </w:t>
      </w:r>
      <w:proofErr w:type="gramStart"/>
      <w:r>
        <w:rPr>
          <w:color w:val="636466"/>
          <w:sz w:val="20"/>
        </w:rPr>
        <w:t>20</w:t>
      </w:r>
      <w:r>
        <w:rPr>
          <w:color w:val="636466"/>
          <w:spacing w:val="-3"/>
          <w:sz w:val="20"/>
        </w:rPr>
        <w:t xml:space="preserve"> </w:t>
      </w:r>
      <w:r>
        <w:rPr>
          <w:color w:val="636466"/>
          <w:sz w:val="20"/>
        </w:rPr>
        <w:t>gauge</w:t>
      </w:r>
      <w:proofErr w:type="gramEnd"/>
      <w:r>
        <w:rPr>
          <w:color w:val="636466"/>
          <w:spacing w:val="-4"/>
          <w:sz w:val="20"/>
        </w:rPr>
        <w:t xml:space="preserve"> </w:t>
      </w:r>
      <w:r>
        <w:rPr>
          <w:color w:val="636466"/>
          <w:sz w:val="20"/>
        </w:rPr>
        <w:t>needles</w:t>
      </w:r>
    </w:p>
    <w:p w14:paraId="57CB9FC5" w14:textId="77777777" w:rsidR="00146327" w:rsidRDefault="001E08C4">
      <w:pPr>
        <w:pStyle w:val="ListParagraph"/>
        <w:numPr>
          <w:ilvl w:val="0"/>
          <w:numId w:val="3"/>
        </w:numPr>
        <w:tabs>
          <w:tab w:val="left" w:pos="719"/>
        </w:tabs>
        <w:spacing w:before="108" w:line="259" w:lineRule="auto"/>
        <w:ind w:right="1055"/>
        <w:rPr>
          <w:sz w:val="20"/>
        </w:rPr>
      </w:pPr>
      <w:r>
        <w:rPr>
          <w:color w:val="636466"/>
          <w:sz w:val="20"/>
        </w:rPr>
        <w:t>Supplies</w:t>
      </w:r>
      <w:r>
        <w:rPr>
          <w:color w:val="636466"/>
          <w:spacing w:val="-5"/>
          <w:sz w:val="20"/>
        </w:rPr>
        <w:t xml:space="preserve"> </w:t>
      </w:r>
      <w:r>
        <w:rPr>
          <w:color w:val="636466"/>
          <w:sz w:val="20"/>
        </w:rPr>
        <w:t>for</w:t>
      </w:r>
      <w:r>
        <w:rPr>
          <w:color w:val="636466"/>
          <w:spacing w:val="-5"/>
          <w:sz w:val="20"/>
        </w:rPr>
        <w:t xml:space="preserve"> </w:t>
      </w:r>
      <w:r>
        <w:rPr>
          <w:color w:val="636466"/>
          <w:sz w:val="20"/>
        </w:rPr>
        <w:t>proper</w:t>
      </w:r>
      <w:r>
        <w:rPr>
          <w:color w:val="636466"/>
          <w:spacing w:val="-5"/>
          <w:sz w:val="20"/>
        </w:rPr>
        <w:t xml:space="preserve"> </w:t>
      </w:r>
      <w:r>
        <w:rPr>
          <w:color w:val="636466"/>
          <w:sz w:val="20"/>
        </w:rPr>
        <w:t>aseptic</w:t>
      </w:r>
      <w:r>
        <w:rPr>
          <w:color w:val="636466"/>
          <w:spacing w:val="-5"/>
          <w:sz w:val="20"/>
        </w:rPr>
        <w:t xml:space="preserve"> </w:t>
      </w:r>
      <w:r>
        <w:rPr>
          <w:color w:val="636466"/>
          <w:sz w:val="20"/>
        </w:rPr>
        <w:t>preparation</w:t>
      </w:r>
      <w:r>
        <w:rPr>
          <w:color w:val="636466"/>
          <w:spacing w:val="-59"/>
          <w:sz w:val="20"/>
        </w:rPr>
        <w:t xml:space="preserve"> </w:t>
      </w:r>
      <w:r>
        <w:rPr>
          <w:color w:val="636466"/>
          <w:sz w:val="20"/>
        </w:rPr>
        <w:t>(e.g.,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Isopropyl</w:t>
      </w:r>
      <w:r>
        <w:rPr>
          <w:color w:val="636466"/>
          <w:spacing w:val="-13"/>
          <w:sz w:val="20"/>
        </w:rPr>
        <w:t xml:space="preserve"> </w:t>
      </w:r>
      <w:r>
        <w:rPr>
          <w:color w:val="636466"/>
          <w:sz w:val="20"/>
        </w:rPr>
        <w:t>Alcohol)</w:t>
      </w:r>
    </w:p>
    <w:p w14:paraId="39BD3CB5" w14:textId="77777777" w:rsidR="00146327" w:rsidRDefault="001E08C4">
      <w:pPr>
        <w:pStyle w:val="ListParagraph"/>
        <w:numPr>
          <w:ilvl w:val="0"/>
          <w:numId w:val="3"/>
        </w:numPr>
        <w:tabs>
          <w:tab w:val="left" w:pos="719"/>
        </w:tabs>
        <w:spacing w:before="89"/>
        <w:ind w:hanging="181"/>
        <w:rPr>
          <w:sz w:val="20"/>
        </w:rPr>
      </w:pPr>
      <w:r>
        <w:rPr>
          <w:color w:val="636466"/>
          <w:sz w:val="20"/>
        </w:rPr>
        <w:t>Infusion</w:t>
      </w:r>
      <w:r>
        <w:rPr>
          <w:color w:val="636466"/>
          <w:spacing w:val="-10"/>
          <w:sz w:val="20"/>
        </w:rPr>
        <w:t xml:space="preserve"> </w:t>
      </w:r>
      <w:r>
        <w:rPr>
          <w:color w:val="636466"/>
          <w:sz w:val="20"/>
        </w:rPr>
        <w:t>bag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(size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dependent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on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product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and</w:t>
      </w:r>
      <w:r>
        <w:rPr>
          <w:color w:val="636466"/>
          <w:spacing w:val="-10"/>
          <w:sz w:val="20"/>
        </w:rPr>
        <w:t xml:space="preserve"> </w:t>
      </w:r>
      <w:r>
        <w:rPr>
          <w:color w:val="636466"/>
          <w:sz w:val="20"/>
        </w:rPr>
        <w:t>dose)</w:t>
      </w:r>
    </w:p>
    <w:p w14:paraId="2BCEB410" w14:textId="77777777" w:rsidR="00146327" w:rsidRDefault="001E08C4">
      <w:pPr>
        <w:pStyle w:val="Heading2"/>
        <w:spacing w:before="104"/>
      </w:pPr>
      <w:r>
        <w:rPr>
          <w:b w:val="0"/>
        </w:rPr>
        <w:br w:type="column"/>
      </w:r>
      <w:r>
        <w:rPr>
          <w:color w:val="008C99"/>
        </w:rPr>
        <w:t>Administration</w:t>
      </w:r>
    </w:p>
    <w:p w14:paraId="33DE8827" w14:textId="77777777" w:rsidR="00146327" w:rsidRDefault="001E08C4">
      <w:pPr>
        <w:pStyle w:val="ListParagraph"/>
        <w:numPr>
          <w:ilvl w:val="0"/>
          <w:numId w:val="3"/>
        </w:numPr>
        <w:tabs>
          <w:tab w:val="left" w:pos="719"/>
        </w:tabs>
        <w:spacing w:before="95" w:line="259" w:lineRule="auto"/>
        <w:ind w:right="2075"/>
        <w:rPr>
          <w:sz w:val="20"/>
        </w:rPr>
      </w:pPr>
      <w:r>
        <w:rPr>
          <w:color w:val="636466"/>
          <w:sz w:val="20"/>
        </w:rPr>
        <w:t>Programmable</w:t>
      </w:r>
      <w:r>
        <w:rPr>
          <w:color w:val="636466"/>
          <w:spacing w:val="9"/>
          <w:sz w:val="20"/>
        </w:rPr>
        <w:t xml:space="preserve"> </w:t>
      </w:r>
      <w:r>
        <w:rPr>
          <w:color w:val="636466"/>
          <w:sz w:val="20"/>
        </w:rPr>
        <w:t>infusion</w:t>
      </w:r>
      <w:r>
        <w:rPr>
          <w:color w:val="636466"/>
          <w:spacing w:val="10"/>
          <w:sz w:val="20"/>
        </w:rPr>
        <w:t xml:space="preserve"> </w:t>
      </w:r>
      <w:r>
        <w:rPr>
          <w:color w:val="636466"/>
          <w:sz w:val="20"/>
        </w:rPr>
        <w:t>pump</w:t>
      </w:r>
      <w:r>
        <w:rPr>
          <w:color w:val="636466"/>
          <w:spacing w:val="10"/>
          <w:sz w:val="20"/>
        </w:rPr>
        <w:t xml:space="preserve"> </w:t>
      </w:r>
      <w:r>
        <w:rPr>
          <w:color w:val="636466"/>
          <w:sz w:val="20"/>
        </w:rPr>
        <w:t>is</w:t>
      </w:r>
      <w:r>
        <w:rPr>
          <w:color w:val="636466"/>
          <w:spacing w:val="10"/>
          <w:sz w:val="20"/>
        </w:rPr>
        <w:t xml:space="preserve"> </w:t>
      </w:r>
      <w:r>
        <w:rPr>
          <w:color w:val="636466"/>
          <w:sz w:val="20"/>
        </w:rPr>
        <w:t>recommended</w:t>
      </w:r>
      <w:r>
        <w:rPr>
          <w:color w:val="636466"/>
          <w:spacing w:val="-59"/>
          <w:sz w:val="20"/>
        </w:rPr>
        <w:t xml:space="preserve"> </w:t>
      </w:r>
      <w:r>
        <w:rPr>
          <w:color w:val="636466"/>
          <w:sz w:val="20"/>
        </w:rPr>
        <w:t>if</w:t>
      </w:r>
      <w:r>
        <w:rPr>
          <w:color w:val="636466"/>
          <w:spacing w:val="-8"/>
          <w:sz w:val="20"/>
        </w:rPr>
        <w:t xml:space="preserve"> </w:t>
      </w:r>
      <w:r>
        <w:rPr>
          <w:color w:val="636466"/>
          <w:sz w:val="20"/>
        </w:rPr>
        <w:t>available</w:t>
      </w:r>
    </w:p>
    <w:p w14:paraId="7B1A1ECD" w14:textId="77777777" w:rsidR="00146327" w:rsidRDefault="001E08C4">
      <w:pPr>
        <w:pStyle w:val="ListParagraph"/>
        <w:numPr>
          <w:ilvl w:val="0"/>
          <w:numId w:val="3"/>
        </w:numPr>
        <w:tabs>
          <w:tab w:val="left" w:pos="719"/>
        </w:tabs>
        <w:spacing w:before="88"/>
        <w:ind w:hanging="181"/>
        <w:rPr>
          <w:sz w:val="20"/>
        </w:rPr>
      </w:pPr>
      <w:r>
        <w:rPr>
          <w:color w:val="636466"/>
          <w:sz w:val="20"/>
        </w:rPr>
        <w:t>Compatible</w:t>
      </w:r>
      <w:r>
        <w:rPr>
          <w:color w:val="636466"/>
          <w:spacing w:val="5"/>
          <w:sz w:val="20"/>
        </w:rPr>
        <w:t xml:space="preserve"> </w:t>
      </w:r>
      <w:r>
        <w:rPr>
          <w:color w:val="636466"/>
          <w:sz w:val="20"/>
        </w:rPr>
        <w:t>intravenous</w:t>
      </w:r>
      <w:r>
        <w:rPr>
          <w:color w:val="636466"/>
          <w:spacing w:val="5"/>
          <w:sz w:val="20"/>
        </w:rPr>
        <w:t xml:space="preserve"> </w:t>
      </w:r>
      <w:r>
        <w:rPr>
          <w:color w:val="636466"/>
          <w:sz w:val="20"/>
        </w:rPr>
        <w:t>infusion</w:t>
      </w:r>
      <w:r>
        <w:rPr>
          <w:color w:val="636466"/>
          <w:spacing w:val="5"/>
          <w:sz w:val="20"/>
        </w:rPr>
        <w:t xml:space="preserve"> </w:t>
      </w:r>
      <w:r>
        <w:rPr>
          <w:color w:val="636466"/>
          <w:sz w:val="20"/>
        </w:rPr>
        <w:t>set</w:t>
      </w:r>
    </w:p>
    <w:p w14:paraId="341C881F" w14:textId="77777777" w:rsidR="00146327" w:rsidRDefault="001E08C4">
      <w:pPr>
        <w:pStyle w:val="ListParagraph"/>
        <w:numPr>
          <w:ilvl w:val="0"/>
          <w:numId w:val="3"/>
        </w:numPr>
        <w:tabs>
          <w:tab w:val="left" w:pos="719"/>
        </w:tabs>
        <w:spacing w:before="109" w:line="259" w:lineRule="auto"/>
        <w:ind w:right="2225"/>
        <w:rPr>
          <w:sz w:val="20"/>
        </w:rPr>
      </w:pPr>
      <w:r>
        <w:rPr>
          <w:color w:val="636466"/>
          <w:sz w:val="20"/>
        </w:rPr>
        <w:t>In-line</w:t>
      </w:r>
      <w:r>
        <w:rPr>
          <w:color w:val="636466"/>
          <w:spacing w:val="-14"/>
          <w:sz w:val="20"/>
        </w:rPr>
        <w:t xml:space="preserve"> </w:t>
      </w:r>
      <w:r>
        <w:rPr>
          <w:color w:val="636466"/>
          <w:sz w:val="20"/>
        </w:rPr>
        <w:t>low</w:t>
      </w:r>
      <w:r>
        <w:rPr>
          <w:color w:val="636466"/>
          <w:spacing w:val="-14"/>
          <w:sz w:val="20"/>
        </w:rPr>
        <w:t xml:space="preserve"> </w:t>
      </w:r>
      <w:r>
        <w:rPr>
          <w:color w:val="636466"/>
          <w:sz w:val="20"/>
        </w:rPr>
        <w:t>protein-binding,</w:t>
      </w:r>
      <w:r>
        <w:rPr>
          <w:color w:val="636466"/>
          <w:spacing w:val="-13"/>
          <w:sz w:val="20"/>
        </w:rPr>
        <w:t xml:space="preserve"> </w:t>
      </w:r>
      <w:proofErr w:type="gramStart"/>
      <w:r>
        <w:rPr>
          <w:color w:val="636466"/>
          <w:sz w:val="20"/>
        </w:rPr>
        <w:t>0.2</w:t>
      </w:r>
      <w:r>
        <w:rPr>
          <w:color w:val="636466"/>
          <w:spacing w:val="-14"/>
          <w:sz w:val="20"/>
        </w:rPr>
        <w:t xml:space="preserve"> </w:t>
      </w:r>
      <w:r>
        <w:rPr>
          <w:color w:val="636466"/>
          <w:sz w:val="20"/>
        </w:rPr>
        <w:t>or</w:t>
      </w:r>
      <w:r>
        <w:rPr>
          <w:color w:val="636466"/>
          <w:spacing w:val="-13"/>
          <w:sz w:val="20"/>
        </w:rPr>
        <w:t xml:space="preserve"> </w:t>
      </w:r>
      <w:r>
        <w:rPr>
          <w:color w:val="636466"/>
          <w:sz w:val="20"/>
        </w:rPr>
        <w:t>0.22</w:t>
      </w:r>
      <w:r>
        <w:rPr>
          <w:color w:val="636466"/>
          <w:spacing w:val="-14"/>
          <w:sz w:val="20"/>
        </w:rPr>
        <w:t xml:space="preserve"> </w:t>
      </w:r>
      <w:r>
        <w:rPr>
          <w:color w:val="636466"/>
          <w:sz w:val="20"/>
        </w:rPr>
        <w:t>micron</w:t>
      </w:r>
      <w:proofErr w:type="gramEnd"/>
      <w:r>
        <w:rPr>
          <w:color w:val="636466"/>
          <w:spacing w:val="-59"/>
          <w:sz w:val="20"/>
        </w:rPr>
        <w:t xml:space="preserve"> </w:t>
      </w:r>
      <w:r>
        <w:rPr>
          <w:color w:val="636466"/>
          <w:sz w:val="20"/>
        </w:rPr>
        <w:t>filter,</w:t>
      </w:r>
      <w:r>
        <w:rPr>
          <w:color w:val="636466"/>
          <w:spacing w:val="-8"/>
          <w:sz w:val="20"/>
        </w:rPr>
        <w:t xml:space="preserve"> </w:t>
      </w:r>
      <w:r>
        <w:rPr>
          <w:color w:val="636466"/>
          <w:sz w:val="20"/>
        </w:rPr>
        <w:t>optional</w:t>
      </w:r>
    </w:p>
    <w:p w14:paraId="459EEB99" w14:textId="77777777" w:rsidR="00146327" w:rsidRDefault="00146327">
      <w:pPr>
        <w:spacing w:line="259" w:lineRule="auto"/>
        <w:rPr>
          <w:sz w:val="20"/>
        </w:rPr>
        <w:sectPr w:rsidR="00146327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5206" w:space="64"/>
            <w:col w:w="6970"/>
          </w:cols>
        </w:sectPr>
      </w:pPr>
    </w:p>
    <w:p w14:paraId="7CC11A5B" w14:textId="77777777" w:rsidR="00146327" w:rsidRDefault="001E08C4">
      <w:pPr>
        <w:pStyle w:val="BodyText"/>
        <w:spacing w:before="7"/>
        <w:rPr>
          <w:sz w:val="28"/>
        </w:rPr>
      </w:pPr>
      <w:r>
        <w:pict w14:anchorId="4118554D">
          <v:group id="docshapegroup29" o:spid="_x0000_s1041" style="position:absolute;margin-left:0;margin-top:658.8pt;width:592.1pt;height:133.2pt;z-index:15730688;mso-position-horizontal-relative:page;mso-position-vertical-relative:page" coordorigin=",13176" coordsize="11842,2664">
            <v:rect id="docshape30" o:spid="_x0000_s1043" style="position:absolute;top:13176;width:11842;height:2664" fillcolor="#ffc221" stroked="f">
              <v:fill opacity="9830f"/>
            </v:rect>
            <v:shape id="docshape31" o:spid="_x0000_s1042" type="#_x0000_t202" style="position:absolute;top:13176;width:11842;height:2664" filled="f" stroked="f">
              <v:textbox inset="0,0,0,0">
                <w:txbxContent>
                  <w:p w14:paraId="44D83EB5" w14:textId="77777777" w:rsidR="00146327" w:rsidRDefault="00146327">
                    <w:pPr>
                      <w:spacing w:before="6"/>
                      <w:rPr>
                        <w:sz w:val="21"/>
                      </w:rPr>
                    </w:pPr>
                  </w:p>
                  <w:p w14:paraId="36EA75DA" w14:textId="77777777" w:rsidR="00146327" w:rsidRDefault="001E08C4">
                    <w:pPr>
                      <w:spacing w:before="1"/>
                      <w:ind w:left="538"/>
                      <w:rPr>
                        <w:rFonts w:ascii="Gill Sans MT"/>
                        <w:b/>
                        <w:sz w:val="16"/>
                      </w:rPr>
                    </w:pPr>
                    <w:r>
                      <w:rPr>
                        <w:rFonts w:ascii="Gill Sans MT"/>
                        <w:b/>
                        <w:color w:val="008C99"/>
                        <w:spacing w:val="-1"/>
                        <w:sz w:val="16"/>
                      </w:rPr>
                      <w:t>Notes</w:t>
                    </w:r>
                    <w:r>
                      <w:rPr>
                        <w:rFonts w:ascii="Gill Sans MT"/>
                        <w:b/>
                        <w:color w:val="008C99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C99"/>
                        <w:spacing w:val="-1"/>
                        <w:sz w:val="16"/>
                      </w:rPr>
                      <w:t>on</w:t>
                    </w:r>
                    <w:r>
                      <w:rPr>
                        <w:rFonts w:ascii="Gill Sans MT"/>
                        <w:b/>
                        <w:color w:val="008C99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C99"/>
                        <w:spacing w:val="-1"/>
                        <w:sz w:val="16"/>
                      </w:rPr>
                      <w:t>Particle</w:t>
                    </w:r>
                    <w:r>
                      <w:rPr>
                        <w:rFonts w:ascii="Gill Sans MT"/>
                        <w:b/>
                        <w:color w:val="008C99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C99"/>
                        <w:spacing w:val="-1"/>
                        <w:sz w:val="16"/>
                      </w:rPr>
                      <w:t>Formation</w:t>
                    </w:r>
                  </w:p>
                  <w:p w14:paraId="5BB80CB4" w14:textId="77777777" w:rsidR="00146327" w:rsidRDefault="001E08C4">
                    <w:pPr>
                      <w:numPr>
                        <w:ilvl w:val="0"/>
                        <w:numId w:val="1"/>
                      </w:numPr>
                      <w:tabs>
                        <w:tab w:val="left" w:pos="799"/>
                      </w:tabs>
                      <w:spacing w:before="93"/>
                      <w:ind w:hanging="261"/>
                      <w:rPr>
                        <w:sz w:val="16"/>
                      </w:rPr>
                    </w:pPr>
                    <w:r>
                      <w:rPr>
                        <w:color w:val="636466"/>
                        <w:sz w:val="16"/>
                      </w:rPr>
                      <w:t>Translucent</w:t>
                    </w:r>
                    <w:r>
                      <w:rPr>
                        <w:color w:val="636466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fibers</w:t>
                    </w:r>
                    <w:r>
                      <w:rPr>
                        <w:color w:val="636466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(thin</w:t>
                    </w:r>
                    <w:r>
                      <w:rPr>
                        <w:color w:val="636466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white</w:t>
                    </w:r>
                    <w:r>
                      <w:rPr>
                        <w:color w:val="636466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strands</w:t>
                    </w:r>
                    <w:r>
                      <w:rPr>
                        <w:color w:val="636466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of</w:t>
                    </w:r>
                    <w:r>
                      <w:rPr>
                        <w:color w:val="636466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enzyme)</w:t>
                    </w:r>
                    <w:r>
                      <w:rPr>
                        <w:color w:val="636466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may</w:t>
                    </w:r>
                    <w:r>
                      <w:rPr>
                        <w:color w:val="636466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be</w:t>
                    </w:r>
                    <w:r>
                      <w:rPr>
                        <w:color w:val="636466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visible</w:t>
                    </w:r>
                    <w:r>
                      <w:rPr>
                        <w:color w:val="636466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in</w:t>
                    </w:r>
                    <w:r>
                      <w:rPr>
                        <w:color w:val="636466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the</w:t>
                    </w:r>
                    <w:r>
                      <w:rPr>
                        <w:color w:val="636466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reconstituted</w:t>
                    </w:r>
                    <w:r>
                      <w:rPr>
                        <w:color w:val="636466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or</w:t>
                    </w:r>
                    <w:r>
                      <w:rPr>
                        <w:color w:val="636466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diluted</w:t>
                    </w:r>
                    <w:r>
                      <w:rPr>
                        <w:color w:val="636466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solution</w:t>
                    </w:r>
                    <w:r>
                      <w:rPr>
                        <w:color w:val="636466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after</w:t>
                    </w:r>
                    <w:r>
                      <w:rPr>
                        <w:color w:val="636466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preparation.</w:t>
                    </w:r>
                  </w:p>
                  <w:p w14:paraId="3ECC2D6F" w14:textId="77777777" w:rsidR="00146327" w:rsidRDefault="001E08C4">
                    <w:pPr>
                      <w:numPr>
                        <w:ilvl w:val="0"/>
                        <w:numId w:val="1"/>
                      </w:numPr>
                      <w:tabs>
                        <w:tab w:val="left" w:pos="799"/>
                      </w:tabs>
                      <w:spacing w:before="97"/>
                      <w:ind w:hanging="261"/>
                      <w:rPr>
                        <w:sz w:val="16"/>
                      </w:rPr>
                    </w:pPr>
                    <w:r>
                      <w:rPr>
                        <w:color w:val="636466"/>
                        <w:sz w:val="16"/>
                      </w:rPr>
                      <w:t>Quantity</w:t>
                    </w:r>
                    <w:r>
                      <w:rPr>
                        <w:color w:val="636466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of</w:t>
                    </w:r>
                    <w:r>
                      <w:rPr>
                        <w:color w:val="636466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visible</w:t>
                    </w:r>
                    <w:r>
                      <w:rPr>
                        <w:color w:val="636466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translucent</w:t>
                    </w:r>
                    <w:r>
                      <w:rPr>
                        <w:color w:val="636466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fibers</w:t>
                    </w:r>
                    <w:r>
                      <w:rPr>
                        <w:color w:val="636466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may</w:t>
                    </w:r>
                    <w:r>
                      <w:rPr>
                        <w:color w:val="636466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increase</w:t>
                    </w:r>
                    <w:r>
                      <w:rPr>
                        <w:color w:val="636466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over</w:t>
                    </w:r>
                    <w:r>
                      <w:rPr>
                        <w:color w:val="636466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time.</w:t>
                    </w:r>
                    <w:r>
                      <w:rPr>
                        <w:color w:val="636466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It</w:t>
                    </w:r>
                    <w:r>
                      <w:rPr>
                        <w:color w:val="636466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is</w:t>
                    </w:r>
                    <w:r>
                      <w:rPr>
                        <w:color w:val="636466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suggested</w:t>
                    </w:r>
                    <w:r>
                      <w:rPr>
                        <w:color w:val="636466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to</w:t>
                    </w:r>
                    <w:r>
                      <w:rPr>
                        <w:color w:val="636466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begin</w:t>
                    </w:r>
                    <w:r>
                      <w:rPr>
                        <w:color w:val="636466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administration</w:t>
                    </w:r>
                    <w:r>
                      <w:rPr>
                        <w:color w:val="636466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soon</w:t>
                    </w:r>
                    <w:r>
                      <w:rPr>
                        <w:color w:val="636466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after</w:t>
                    </w:r>
                    <w:r>
                      <w:rPr>
                        <w:color w:val="636466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preparation.</w:t>
                    </w:r>
                  </w:p>
                  <w:p w14:paraId="39F7BF36" w14:textId="77777777" w:rsidR="00146327" w:rsidRDefault="001E08C4">
                    <w:pPr>
                      <w:numPr>
                        <w:ilvl w:val="0"/>
                        <w:numId w:val="1"/>
                      </w:numPr>
                      <w:tabs>
                        <w:tab w:val="left" w:pos="799"/>
                      </w:tabs>
                      <w:spacing w:before="96"/>
                      <w:ind w:hanging="261"/>
                      <w:rPr>
                        <w:sz w:val="16"/>
                      </w:rPr>
                    </w:pPr>
                    <w:r>
                      <w:rPr>
                        <w:color w:val="636466"/>
                        <w:sz w:val="16"/>
                      </w:rPr>
                      <w:t>Particles</w:t>
                    </w:r>
                    <w:r>
                      <w:rPr>
                        <w:color w:val="636466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generate</w:t>
                    </w:r>
                    <w:r>
                      <w:rPr>
                        <w:color w:val="636466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spontaneously</w:t>
                    </w:r>
                    <w:r>
                      <w:rPr>
                        <w:color w:val="636466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but</w:t>
                    </w:r>
                    <w:r>
                      <w:rPr>
                        <w:color w:val="636466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to</w:t>
                    </w:r>
                    <w:r>
                      <w:rPr>
                        <w:color w:val="636466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a</w:t>
                    </w:r>
                    <w:r>
                      <w:rPr>
                        <w:color w:val="636466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greater</w:t>
                    </w:r>
                    <w:r>
                      <w:rPr>
                        <w:color w:val="636466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extent</w:t>
                    </w:r>
                    <w:r>
                      <w:rPr>
                        <w:color w:val="636466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under</w:t>
                    </w:r>
                    <w:r>
                      <w:rPr>
                        <w:color w:val="636466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stress</w:t>
                    </w:r>
                  </w:p>
                  <w:p w14:paraId="706F43D2" w14:textId="77777777" w:rsidR="00146327" w:rsidRDefault="001E08C4">
                    <w:pPr>
                      <w:spacing w:before="97"/>
                      <w:ind w:left="798"/>
                      <w:rPr>
                        <w:sz w:val="16"/>
                      </w:rPr>
                    </w:pPr>
                    <w:r>
                      <w:rPr>
                        <w:color w:val="636466"/>
                        <w:spacing w:val="-1"/>
                        <w:sz w:val="16"/>
                      </w:rPr>
                      <w:t>-</w:t>
                    </w:r>
                    <w:r>
                      <w:rPr>
                        <w:color w:val="636466"/>
                        <w:spacing w:val="-27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pacing w:val="-1"/>
                        <w:sz w:val="16"/>
                      </w:rPr>
                      <w:t>To</w:t>
                    </w:r>
                    <w:r>
                      <w:rPr>
                        <w:color w:val="636466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pacing w:val="-1"/>
                        <w:sz w:val="16"/>
                      </w:rPr>
                      <w:t>minimize</w:t>
                    </w:r>
                    <w:r>
                      <w:rPr>
                        <w:color w:val="636466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pacing w:val="-1"/>
                        <w:sz w:val="16"/>
                      </w:rPr>
                      <w:t>this</w:t>
                    </w:r>
                    <w:r>
                      <w:rPr>
                        <w:color w:val="636466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pacing w:val="-1"/>
                        <w:sz w:val="16"/>
                      </w:rPr>
                      <w:t>phenomenon,</w:t>
                    </w:r>
                    <w:r>
                      <w:rPr>
                        <w:color w:val="636466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careful</w:t>
                    </w:r>
                    <w:r>
                      <w:rPr>
                        <w:color w:val="636466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mixing</w:t>
                    </w:r>
                    <w:r>
                      <w:rPr>
                        <w:color w:val="636466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and</w:t>
                    </w:r>
                    <w:r>
                      <w:rPr>
                        <w:color w:val="636466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handling</w:t>
                    </w:r>
                    <w:r>
                      <w:rPr>
                        <w:color w:val="636466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should</w:t>
                    </w:r>
                    <w:r>
                      <w:rPr>
                        <w:color w:val="636466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be</w:t>
                    </w:r>
                    <w:r>
                      <w:rPr>
                        <w:color w:val="636466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exercised</w:t>
                    </w:r>
                    <w:r>
                      <w:rPr>
                        <w:color w:val="636466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(do</w:t>
                    </w:r>
                    <w:r>
                      <w:rPr>
                        <w:color w:val="636466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not</w:t>
                    </w:r>
                    <w:r>
                      <w:rPr>
                        <w:color w:val="636466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use</w:t>
                    </w:r>
                    <w:r>
                      <w:rPr>
                        <w:color w:val="636466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pneumatic</w:t>
                    </w:r>
                    <w:r>
                      <w:rPr>
                        <w:color w:val="636466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tube</w:t>
                    </w:r>
                    <w:r>
                      <w:rPr>
                        <w:color w:val="636466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systems,</w:t>
                    </w:r>
                    <w:r>
                      <w:rPr>
                        <w:color w:val="636466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exercise</w:t>
                    </w:r>
                    <w:r>
                      <w:rPr>
                        <w:color w:val="636466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careful</w:t>
                    </w:r>
                    <w:r>
                      <w:rPr>
                        <w:color w:val="636466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hand</w:t>
                    </w:r>
                    <w:r>
                      <w:rPr>
                        <w:color w:val="636466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delivery,</w:t>
                    </w:r>
                    <w:r>
                      <w:rPr>
                        <w:color w:val="636466"/>
                        <w:spacing w:val="-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636466"/>
                        <w:sz w:val="16"/>
                      </w:rPr>
                      <w:t>etc</w:t>
                    </w:r>
                    <w:proofErr w:type="spellEnd"/>
                    <w:r>
                      <w:rPr>
                        <w:color w:val="636466"/>
                        <w:sz w:val="16"/>
                      </w:rPr>
                      <w:t>).</w:t>
                    </w:r>
                  </w:p>
                  <w:p w14:paraId="7789BAE2" w14:textId="77777777" w:rsidR="00146327" w:rsidRDefault="001E08C4">
                    <w:pPr>
                      <w:numPr>
                        <w:ilvl w:val="0"/>
                        <w:numId w:val="1"/>
                      </w:numPr>
                      <w:tabs>
                        <w:tab w:val="left" w:pos="799"/>
                      </w:tabs>
                      <w:spacing w:before="97"/>
                      <w:ind w:hanging="261"/>
                      <w:rPr>
                        <w:sz w:val="16"/>
                      </w:rPr>
                    </w:pPr>
                    <w:r>
                      <w:rPr>
                        <w:color w:val="636466"/>
                        <w:sz w:val="16"/>
                      </w:rPr>
                      <w:t>Minimizing</w:t>
                    </w:r>
                    <w:r>
                      <w:rPr>
                        <w:color w:val="636466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particle</w:t>
                    </w:r>
                    <w:r>
                      <w:rPr>
                        <w:color w:val="636466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formation</w:t>
                    </w:r>
                    <w:r>
                      <w:rPr>
                        <w:color w:val="636466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may</w:t>
                    </w:r>
                    <w:r>
                      <w:rPr>
                        <w:color w:val="636466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also</w:t>
                    </w:r>
                    <w:r>
                      <w:rPr>
                        <w:color w:val="636466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help</w:t>
                    </w:r>
                    <w:r>
                      <w:rPr>
                        <w:color w:val="636466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avoid</w:t>
                    </w:r>
                    <w:r>
                      <w:rPr>
                        <w:color w:val="636466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line</w:t>
                    </w:r>
                    <w:r>
                      <w:rPr>
                        <w:color w:val="636466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occlusion</w:t>
                    </w:r>
                    <w:r>
                      <w:rPr>
                        <w:color w:val="636466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at</w:t>
                    </w:r>
                    <w:r>
                      <w:rPr>
                        <w:color w:val="636466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the</w:t>
                    </w:r>
                    <w:r>
                      <w:rPr>
                        <w:color w:val="636466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color w:val="636466"/>
                        <w:sz w:val="16"/>
                      </w:rPr>
                      <w:t>filter.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71D03BB" w14:textId="77777777" w:rsidR="00146327" w:rsidRDefault="001E08C4">
      <w:pPr>
        <w:pStyle w:val="Heading1"/>
        <w:spacing w:before="103"/>
      </w:pPr>
      <w:r>
        <w:rPr>
          <w:color w:val="FFFFFF"/>
          <w:shd w:val="clear" w:color="auto" w:fill="008C99"/>
        </w:rPr>
        <w:t xml:space="preserve"> </w:t>
      </w:r>
      <w:r>
        <w:rPr>
          <w:color w:val="FFFFFF"/>
          <w:spacing w:val="30"/>
          <w:shd w:val="clear" w:color="auto" w:fill="008C99"/>
        </w:rPr>
        <w:t xml:space="preserve"> </w:t>
      </w:r>
      <w:r>
        <w:rPr>
          <w:color w:val="FFFFFF"/>
          <w:shd w:val="clear" w:color="auto" w:fill="008C99"/>
        </w:rPr>
        <w:t>General</w:t>
      </w:r>
      <w:r>
        <w:rPr>
          <w:color w:val="FFFFFF"/>
          <w:spacing w:val="-12"/>
          <w:shd w:val="clear" w:color="auto" w:fill="008C99"/>
        </w:rPr>
        <w:t xml:space="preserve"> </w:t>
      </w:r>
      <w:r>
        <w:rPr>
          <w:color w:val="FFFFFF"/>
          <w:shd w:val="clear" w:color="auto" w:fill="008C99"/>
        </w:rPr>
        <w:t xml:space="preserve">Practices </w:t>
      </w:r>
      <w:r>
        <w:rPr>
          <w:color w:val="FFFFFF"/>
          <w:spacing w:val="7"/>
          <w:shd w:val="clear" w:color="auto" w:fill="008C99"/>
        </w:rPr>
        <w:t xml:space="preserve"> </w:t>
      </w:r>
    </w:p>
    <w:p w14:paraId="4F24DB59" w14:textId="77777777" w:rsidR="00146327" w:rsidRDefault="00146327">
      <w:pPr>
        <w:pStyle w:val="BodyText"/>
        <w:spacing w:before="8"/>
        <w:rPr>
          <w:rFonts w:ascii="Gill Sans MT"/>
          <w:b/>
          <w:sz w:val="15"/>
        </w:rPr>
      </w:pPr>
    </w:p>
    <w:p w14:paraId="53FFCAEF" w14:textId="77777777" w:rsidR="00146327" w:rsidRDefault="001E08C4">
      <w:pPr>
        <w:pStyle w:val="ListParagraph"/>
        <w:numPr>
          <w:ilvl w:val="0"/>
          <w:numId w:val="3"/>
        </w:numPr>
        <w:tabs>
          <w:tab w:val="left" w:pos="759"/>
        </w:tabs>
        <w:ind w:left="758" w:hanging="221"/>
        <w:rPr>
          <w:sz w:val="20"/>
        </w:rPr>
      </w:pPr>
      <w:r>
        <w:rPr>
          <w:color w:val="636466"/>
          <w:sz w:val="20"/>
        </w:rPr>
        <w:t>Store</w:t>
      </w:r>
      <w:r>
        <w:rPr>
          <w:color w:val="636466"/>
          <w:spacing w:val="-15"/>
          <w:sz w:val="20"/>
        </w:rPr>
        <w:t xml:space="preserve"> </w:t>
      </w:r>
      <w:r>
        <w:rPr>
          <w:color w:val="636466"/>
          <w:sz w:val="20"/>
        </w:rPr>
        <w:t>vials</w:t>
      </w:r>
      <w:r>
        <w:rPr>
          <w:color w:val="636466"/>
          <w:spacing w:val="-14"/>
          <w:sz w:val="20"/>
        </w:rPr>
        <w:t xml:space="preserve"> </w:t>
      </w:r>
      <w:r>
        <w:rPr>
          <w:color w:val="636466"/>
          <w:sz w:val="20"/>
        </w:rPr>
        <w:t>in</w:t>
      </w:r>
      <w:r>
        <w:rPr>
          <w:color w:val="636466"/>
          <w:spacing w:val="-14"/>
          <w:sz w:val="20"/>
        </w:rPr>
        <w:t xml:space="preserve"> </w:t>
      </w:r>
      <w:r>
        <w:rPr>
          <w:color w:val="636466"/>
          <w:sz w:val="20"/>
        </w:rPr>
        <w:t>refrigerator</w:t>
      </w:r>
      <w:r>
        <w:rPr>
          <w:color w:val="636466"/>
          <w:spacing w:val="-14"/>
          <w:sz w:val="20"/>
        </w:rPr>
        <w:t xml:space="preserve"> </w:t>
      </w:r>
      <w:r>
        <w:rPr>
          <w:color w:val="636466"/>
          <w:sz w:val="20"/>
        </w:rPr>
        <w:t>and</w:t>
      </w:r>
      <w:r>
        <w:rPr>
          <w:color w:val="636466"/>
          <w:spacing w:val="-14"/>
          <w:sz w:val="20"/>
        </w:rPr>
        <w:t xml:space="preserve"> </w:t>
      </w:r>
      <w:r>
        <w:rPr>
          <w:color w:val="636466"/>
          <w:sz w:val="20"/>
        </w:rPr>
        <w:t>monitor</w:t>
      </w:r>
      <w:r>
        <w:rPr>
          <w:color w:val="636466"/>
          <w:spacing w:val="-15"/>
          <w:sz w:val="20"/>
        </w:rPr>
        <w:t xml:space="preserve"> </w:t>
      </w:r>
      <w:r>
        <w:rPr>
          <w:color w:val="636466"/>
          <w:sz w:val="20"/>
        </w:rPr>
        <w:t>refrigerator</w:t>
      </w:r>
      <w:r>
        <w:rPr>
          <w:color w:val="636466"/>
          <w:spacing w:val="-14"/>
          <w:sz w:val="20"/>
        </w:rPr>
        <w:t xml:space="preserve"> </w:t>
      </w:r>
      <w:r>
        <w:rPr>
          <w:color w:val="636466"/>
          <w:sz w:val="20"/>
        </w:rPr>
        <w:t>temperature</w:t>
      </w:r>
      <w:r>
        <w:rPr>
          <w:color w:val="636466"/>
          <w:spacing w:val="-14"/>
          <w:sz w:val="20"/>
        </w:rPr>
        <w:t xml:space="preserve"> </w:t>
      </w:r>
      <w:r>
        <w:rPr>
          <w:color w:val="636466"/>
          <w:sz w:val="20"/>
        </w:rPr>
        <w:t>at</w:t>
      </w:r>
      <w:r>
        <w:rPr>
          <w:color w:val="636466"/>
          <w:spacing w:val="-14"/>
          <w:sz w:val="20"/>
        </w:rPr>
        <w:t xml:space="preserve"> </w:t>
      </w:r>
      <w:r>
        <w:rPr>
          <w:color w:val="636466"/>
          <w:sz w:val="20"/>
        </w:rPr>
        <w:t>least</w:t>
      </w:r>
      <w:r>
        <w:rPr>
          <w:color w:val="636466"/>
          <w:spacing w:val="-15"/>
          <w:sz w:val="20"/>
        </w:rPr>
        <w:t xml:space="preserve"> </w:t>
      </w:r>
      <w:r>
        <w:rPr>
          <w:color w:val="636466"/>
          <w:sz w:val="20"/>
        </w:rPr>
        <w:t>once</w:t>
      </w:r>
      <w:r>
        <w:rPr>
          <w:color w:val="636466"/>
          <w:spacing w:val="-14"/>
          <w:sz w:val="20"/>
        </w:rPr>
        <w:t xml:space="preserve"> </w:t>
      </w:r>
      <w:r>
        <w:rPr>
          <w:color w:val="636466"/>
          <w:sz w:val="20"/>
        </w:rPr>
        <w:t>daily.</w:t>
      </w:r>
    </w:p>
    <w:p w14:paraId="1719185B" w14:textId="77777777" w:rsidR="00146327" w:rsidRDefault="001E08C4">
      <w:pPr>
        <w:pStyle w:val="ListParagraph"/>
        <w:numPr>
          <w:ilvl w:val="0"/>
          <w:numId w:val="3"/>
        </w:numPr>
        <w:tabs>
          <w:tab w:val="left" w:pos="759"/>
        </w:tabs>
        <w:spacing w:before="108"/>
        <w:ind w:left="758" w:hanging="221"/>
        <w:rPr>
          <w:sz w:val="20"/>
        </w:rPr>
      </w:pPr>
      <w:r>
        <w:rPr>
          <w:color w:val="636466"/>
          <w:sz w:val="20"/>
        </w:rPr>
        <w:t>Suggest</w:t>
      </w:r>
      <w:r>
        <w:rPr>
          <w:color w:val="636466"/>
          <w:spacing w:val="-4"/>
          <w:sz w:val="20"/>
        </w:rPr>
        <w:t xml:space="preserve"> </w:t>
      </w:r>
      <w:r>
        <w:rPr>
          <w:color w:val="636466"/>
          <w:sz w:val="20"/>
        </w:rPr>
        <w:t>not</w:t>
      </w:r>
      <w:r>
        <w:rPr>
          <w:color w:val="636466"/>
          <w:spacing w:val="-4"/>
          <w:sz w:val="20"/>
        </w:rPr>
        <w:t xml:space="preserve"> </w:t>
      </w:r>
      <w:r>
        <w:rPr>
          <w:color w:val="636466"/>
          <w:sz w:val="20"/>
        </w:rPr>
        <w:t>to</w:t>
      </w:r>
      <w:r>
        <w:rPr>
          <w:color w:val="636466"/>
          <w:spacing w:val="-4"/>
          <w:sz w:val="20"/>
        </w:rPr>
        <w:t xml:space="preserve"> </w:t>
      </w:r>
      <w:r>
        <w:rPr>
          <w:color w:val="636466"/>
          <w:sz w:val="20"/>
        </w:rPr>
        <w:t>reconstitute</w:t>
      </w:r>
      <w:r>
        <w:rPr>
          <w:color w:val="636466"/>
          <w:spacing w:val="-4"/>
          <w:sz w:val="20"/>
        </w:rPr>
        <w:t xml:space="preserve"> </w:t>
      </w:r>
      <w:r>
        <w:rPr>
          <w:color w:val="636466"/>
          <w:sz w:val="20"/>
        </w:rPr>
        <w:t>the</w:t>
      </w:r>
      <w:r>
        <w:rPr>
          <w:color w:val="636466"/>
          <w:spacing w:val="-4"/>
          <w:sz w:val="20"/>
        </w:rPr>
        <w:t xml:space="preserve"> </w:t>
      </w:r>
      <w:r>
        <w:rPr>
          <w:color w:val="636466"/>
          <w:sz w:val="20"/>
        </w:rPr>
        <w:t>product</w:t>
      </w:r>
      <w:r>
        <w:rPr>
          <w:color w:val="636466"/>
          <w:spacing w:val="-4"/>
          <w:sz w:val="20"/>
        </w:rPr>
        <w:t xml:space="preserve"> </w:t>
      </w:r>
      <w:r>
        <w:rPr>
          <w:color w:val="636466"/>
          <w:sz w:val="20"/>
        </w:rPr>
        <w:t>until</w:t>
      </w:r>
      <w:r>
        <w:rPr>
          <w:color w:val="636466"/>
          <w:spacing w:val="-4"/>
          <w:sz w:val="20"/>
        </w:rPr>
        <w:t xml:space="preserve"> </w:t>
      </w:r>
      <w:r>
        <w:rPr>
          <w:color w:val="636466"/>
          <w:sz w:val="20"/>
        </w:rPr>
        <w:t>patient</w:t>
      </w:r>
      <w:r>
        <w:rPr>
          <w:color w:val="636466"/>
          <w:spacing w:val="-4"/>
          <w:sz w:val="20"/>
        </w:rPr>
        <w:t xml:space="preserve"> </w:t>
      </w:r>
      <w:r>
        <w:rPr>
          <w:color w:val="636466"/>
          <w:sz w:val="20"/>
        </w:rPr>
        <w:t>is</w:t>
      </w:r>
      <w:r>
        <w:rPr>
          <w:color w:val="636466"/>
          <w:spacing w:val="-3"/>
          <w:sz w:val="20"/>
        </w:rPr>
        <w:t xml:space="preserve"> </w:t>
      </w:r>
      <w:r>
        <w:rPr>
          <w:color w:val="636466"/>
          <w:sz w:val="20"/>
        </w:rPr>
        <w:t>present</w:t>
      </w:r>
      <w:r>
        <w:rPr>
          <w:color w:val="636466"/>
          <w:spacing w:val="-4"/>
          <w:sz w:val="20"/>
        </w:rPr>
        <w:t xml:space="preserve"> </w:t>
      </w:r>
      <w:r>
        <w:rPr>
          <w:color w:val="636466"/>
          <w:sz w:val="20"/>
        </w:rPr>
        <w:t>and</w:t>
      </w:r>
      <w:r>
        <w:rPr>
          <w:color w:val="636466"/>
          <w:spacing w:val="-4"/>
          <w:sz w:val="20"/>
        </w:rPr>
        <w:t xml:space="preserve"> </w:t>
      </w:r>
      <w:r>
        <w:rPr>
          <w:color w:val="636466"/>
          <w:sz w:val="20"/>
        </w:rPr>
        <w:t>venous</w:t>
      </w:r>
      <w:r>
        <w:rPr>
          <w:color w:val="636466"/>
          <w:spacing w:val="-4"/>
          <w:sz w:val="20"/>
        </w:rPr>
        <w:t xml:space="preserve"> </w:t>
      </w:r>
      <w:r>
        <w:rPr>
          <w:color w:val="636466"/>
          <w:sz w:val="20"/>
        </w:rPr>
        <w:t>access</w:t>
      </w:r>
      <w:r>
        <w:rPr>
          <w:color w:val="636466"/>
          <w:spacing w:val="-4"/>
          <w:sz w:val="20"/>
        </w:rPr>
        <w:t xml:space="preserve"> </w:t>
      </w:r>
      <w:r>
        <w:rPr>
          <w:color w:val="636466"/>
          <w:sz w:val="20"/>
        </w:rPr>
        <w:t>is</w:t>
      </w:r>
      <w:r>
        <w:rPr>
          <w:color w:val="636466"/>
          <w:spacing w:val="-4"/>
          <w:sz w:val="20"/>
        </w:rPr>
        <w:t xml:space="preserve"> </w:t>
      </w:r>
      <w:r>
        <w:rPr>
          <w:color w:val="636466"/>
          <w:sz w:val="20"/>
        </w:rPr>
        <w:t>obtained.</w:t>
      </w:r>
    </w:p>
    <w:p w14:paraId="38C81341" w14:textId="77777777" w:rsidR="00146327" w:rsidRDefault="001E08C4">
      <w:pPr>
        <w:pStyle w:val="ListParagraph"/>
        <w:numPr>
          <w:ilvl w:val="0"/>
          <w:numId w:val="3"/>
        </w:numPr>
        <w:tabs>
          <w:tab w:val="left" w:pos="759"/>
        </w:tabs>
        <w:spacing w:before="109"/>
        <w:ind w:left="758" w:hanging="221"/>
        <w:rPr>
          <w:sz w:val="20"/>
        </w:rPr>
      </w:pPr>
      <w:r>
        <w:rPr>
          <w:color w:val="636466"/>
          <w:sz w:val="20"/>
        </w:rPr>
        <w:t>Use</w:t>
      </w:r>
      <w:r>
        <w:rPr>
          <w:color w:val="636466"/>
          <w:spacing w:val="-10"/>
          <w:sz w:val="20"/>
        </w:rPr>
        <w:t xml:space="preserve"> </w:t>
      </w:r>
      <w:r>
        <w:rPr>
          <w:color w:val="636466"/>
          <w:sz w:val="20"/>
        </w:rPr>
        <w:t>aseptic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technique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during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preparation.</w:t>
      </w:r>
    </w:p>
    <w:p w14:paraId="6E97874B" w14:textId="77777777" w:rsidR="00146327" w:rsidRDefault="001E08C4">
      <w:pPr>
        <w:pStyle w:val="ListParagraph"/>
        <w:numPr>
          <w:ilvl w:val="0"/>
          <w:numId w:val="3"/>
        </w:numPr>
        <w:tabs>
          <w:tab w:val="left" w:pos="759"/>
        </w:tabs>
        <w:spacing w:before="109"/>
        <w:ind w:left="758" w:hanging="221"/>
        <w:rPr>
          <w:sz w:val="20"/>
        </w:rPr>
      </w:pPr>
      <w:r>
        <w:rPr>
          <w:color w:val="636466"/>
          <w:sz w:val="20"/>
        </w:rPr>
        <w:t>Determine</w:t>
      </w:r>
      <w:r>
        <w:rPr>
          <w:color w:val="636466"/>
          <w:spacing w:val="-4"/>
          <w:sz w:val="20"/>
        </w:rPr>
        <w:t xml:space="preserve"> </w:t>
      </w:r>
      <w:r>
        <w:rPr>
          <w:color w:val="636466"/>
          <w:sz w:val="20"/>
        </w:rPr>
        <w:t>the</w:t>
      </w:r>
      <w:r>
        <w:rPr>
          <w:color w:val="636466"/>
          <w:spacing w:val="-4"/>
          <w:sz w:val="20"/>
        </w:rPr>
        <w:t xml:space="preserve"> </w:t>
      </w:r>
      <w:r>
        <w:rPr>
          <w:color w:val="636466"/>
          <w:sz w:val="20"/>
        </w:rPr>
        <w:t>number</w:t>
      </w:r>
      <w:r>
        <w:rPr>
          <w:color w:val="636466"/>
          <w:spacing w:val="-3"/>
          <w:sz w:val="20"/>
        </w:rPr>
        <w:t xml:space="preserve"> </w:t>
      </w:r>
      <w:r>
        <w:rPr>
          <w:color w:val="636466"/>
          <w:sz w:val="20"/>
        </w:rPr>
        <w:t>of</w:t>
      </w:r>
      <w:r>
        <w:rPr>
          <w:color w:val="636466"/>
          <w:spacing w:val="-4"/>
          <w:sz w:val="20"/>
        </w:rPr>
        <w:t xml:space="preserve"> </w:t>
      </w:r>
      <w:r>
        <w:rPr>
          <w:color w:val="636466"/>
          <w:sz w:val="20"/>
        </w:rPr>
        <w:t>vials</w:t>
      </w:r>
      <w:r>
        <w:rPr>
          <w:color w:val="636466"/>
          <w:spacing w:val="-3"/>
          <w:sz w:val="20"/>
        </w:rPr>
        <w:t xml:space="preserve"> </w:t>
      </w:r>
      <w:r>
        <w:rPr>
          <w:color w:val="636466"/>
          <w:sz w:val="20"/>
        </w:rPr>
        <w:t>based</w:t>
      </w:r>
      <w:r>
        <w:rPr>
          <w:color w:val="636466"/>
          <w:spacing w:val="-4"/>
          <w:sz w:val="20"/>
        </w:rPr>
        <w:t xml:space="preserve"> </w:t>
      </w:r>
      <w:r>
        <w:rPr>
          <w:color w:val="636466"/>
          <w:sz w:val="20"/>
        </w:rPr>
        <w:t>on</w:t>
      </w:r>
      <w:r>
        <w:rPr>
          <w:color w:val="636466"/>
          <w:spacing w:val="-3"/>
          <w:sz w:val="20"/>
        </w:rPr>
        <w:t xml:space="preserve"> </w:t>
      </w:r>
      <w:r>
        <w:rPr>
          <w:color w:val="636466"/>
          <w:sz w:val="20"/>
        </w:rPr>
        <w:t>weight/dose.</w:t>
      </w:r>
    </w:p>
    <w:p w14:paraId="462E2A8D" w14:textId="77777777" w:rsidR="00146327" w:rsidRDefault="001E08C4">
      <w:pPr>
        <w:pStyle w:val="ListParagraph"/>
        <w:numPr>
          <w:ilvl w:val="0"/>
          <w:numId w:val="3"/>
        </w:numPr>
        <w:tabs>
          <w:tab w:val="left" w:pos="759"/>
        </w:tabs>
        <w:spacing w:before="108"/>
        <w:ind w:left="758" w:hanging="221"/>
        <w:rPr>
          <w:sz w:val="20"/>
        </w:rPr>
      </w:pPr>
      <w:r>
        <w:rPr>
          <w:color w:val="636466"/>
          <w:sz w:val="20"/>
        </w:rPr>
        <w:t>Determine</w:t>
      </w:r>
      <w:r>
        <w:rPr>
          <w:color w:val="636466"/>
          <w:spacing w:val="-4"/>
          <w:sz w:val="20"/>
        </w:rPr>
        <w:t xml:space="preserve"> </w:t>
      </w:r>
      <w:r>
        <w:rPr>
          <w:color w:val="636466"/>
          <w:sz w:val="20"/>
        </w:rPr>
        <w:t>the</w:t>
      </w:r>
      <w:r>
        <w:rPr>
          <w:color w:val="636466"/>
          <w:spacing w:val="-5"/>
          <w:sz w:val="20"/>
        </w:rPr>
        <w:t xml:space="preserve"> </w:t>
      </w:r>
      <w:r>
        <w:rPr>
          <w:color w:val="636466"/>
          <w:sz w:val="20"/>
        </w:rPr>
        <w:t>total</w:t>
      </w:r>
      <w:r>
        <w:rPr>
          <w:color w:val="636466"/>
          <w:spacing w:val="-4"/>
          <w:sz w:val="20"/>
        </w:rPr>
        <w:t xml:space="preserve"> </w:t>
      </w:r>
      <w:r>
        <w:rPr>
          <w:color w:val="636466"/>
          <w:sz w:val="20"/>
        </w:rPr>
        <w:t>volume.</w:t>
      </w:r>
    </w:p>
    <w:p w14:paraId="7423490C" w14:textId="77777777" w:rsidR="00146327" w:rsidRDefault="001E08C4">
      <w:pPr>
        <w:pStyle w:val="ListParagraph"/>
        <w:numPr>
          <w:ilvl w:val="0"/>
          <w:numId w:val="3"/>
        </w:numPr>
        <w:tabs>
          <w:tab w:val="left" w:pos="759"/>
        </w:tabs>
        <w:spacing w:before="109"/>
        <w:ind w:left="758" w:hanging="221"/>
        <w:rPr>
          <w:sz w:val="20"/>
        </w:rPr>
      </w:pPr>
      <w:r>
        <w:rPr>
          <w:color w:val="636466"/>
          <w:sz w:val="20"/>
        </w:rPr>
        <w:t>Plan</w:t>
      </w:r>
      <w:r>
        <w:rPr>
          <w:color w:val="636466"/>
          <w:spacing w:val="-12"/>
          <w:sz w:val="20"/>
        </w:rPr>
        <w:t xml:space="preserve"> </w:t>
      </w:r>
      <w:r>
        <w:rPr>
          <w:color w:val="636466"/>
          <w:sz w:val="20"/>
        </w:rPr>
        <w:t>resources</w:t>
      </w:r>
      <w:r>
        <w:rPr>
          <w:color w:val="636466"/>
          <w:spacing w:val="-11"/>
          <w:sz w:val="20"/>
        </w:rPr>
        <w:t xml:space="preserve"> </w:t>
      </w:r>
      <w:r>
        <w:rPr>
          <w:color w:val="636466"/>
          <w:sz w:val="20"/>
        </w:rPr>
        <w:t>for</w:t>
      </w:r>
      <w:r>
        <w:rPr>
          <w:color w:val="636466"/>
          <w:spacing w:val="-11"/>
          <w:sz w:val="20"/>
        </w:rPr>
        <w:t xml:space="preserve"> </w:t>
      </w:r>
      <w:r>
        <w:rPr>
          <w:color w:val="636466"/>
          <w:sz w:val="20"/>
        </w:rPr>
        <w:t>preparation.</w:t>
      </w:r>
    </w:p>
    <w:p w14:paraId="08B64BCC" w14:textId="77777777" w:rsidR="00146327" w:rsidRDefault="00146327">
      <w:pPr>
        <w:pStyle w:val="BodyText"/>
      </w:pPr>
    </w:p>
    <w:p w14:paraId="54867D17" w14:textId="77777777" w:rsidR="00146327" w:rsidRDefault="001E08C4">
      <w:pPr>
        <w:pStyle w:val="Heading1"/>
        <w:spacing w:before="261"/>
      </w:pPr>
      <w:r>
        <w:rPr>
          <w:color w:val="FFFFFF"/>
          <w:shd w:val="clear" w:color="auto" w:fill="008C99"/>
        </w:rPr>
        <w:t xml:space="preserve"> </w:t>
      </w:r>
      <w:r>
        <w:rPr>
          <w:color w:val="FFFFFF"/>
          <w:spacing w:val="30"/>
          <w:shd w:val="clear" w:color="auto" w:fill="008C99"/>
        </w:rPr>
        <w:t xml:space="preserve"> </w:t>
      </w:r>
      <w:r>
        <w:rPr>
          <w:color w:val="FFFFFF"/>
          <w:spacing w:val="-5"/>
          <w:shd w:val="clear" w:color="auto" w:fill="008C99"/>
        </w:rPr>
        <w:t>Preparation</w:t>
      </w:r>
      <w:r>
        <w:rPr>
          <w:color w:val="FFFFFF"/>
          <w:spacing w:val="-46"/>
          <w:shd w:val="clear" w:color="auto" w:fill="008C99"/>
        </w:rPr>
        <w:t xml:space="preserve"> </w:t>
      </w:r>
      <w:r>
        <w:rPr>
          <w:color w:val="FFFFFF"/>
          <w:spacing w:val="-4"/>
          <w:shd w:val="clear" w:color="auto" w:fill="008C99"/>
        </w:rPr>
        <w:t xml:space="preserve">Technique </w:t>
      </w:r>
      <w:r>
        <w:rPr>
          <w:color w:val="FFFFFF"/>
          <w:spacing w:val="33"/>
          <w:shd w:val="clear" w:color="auto" w:fill="008C99"/>
        </w:rPr>
        <w:t xml:space="preserve"> </w:t>
      </w:r>
    </w:p>
    <w:p w14:paraId="4679CD19" w14:textId="77777777" w:rsidR="00146327" w:rsidRDefault="00146327">
      <w:pPr>
        <w:pStyle w:val="BodyText"/>
        <w:spacing w:before="9"/>
        <w:rPr>
          <w:rFonts w:ascii="Gill Sans MT"/>
          <w:b/>
          <w:sz w:val="15"/>
        </w:rPr>
      </w:pPr>
    </w:p>
    <w:p w14:paraId="49BE0795" w14:textId="77777777" w:rsidR="00146327" w:rsidRDefault="001E08C4">
      <w:pPr>
        <w:pStyle w:val="ListParagraph"/>
        <w:numPr>
          <w:ilvl w:val="0"/>
          <w:numId w:val="2"/>
        </w:numPr>
        <w:tabs>
          <w:tab w:val="left" w:pos="743"/>
        </w:tabs>
        <w:spacing w:before="91"/>
        <w:rPr>
          <w:sz w:val="20"/>
        </w:rPr>
      </w:pPr>
      <w:r>
        <w:rPr>
          <w:color w:val="636466"/>
          <w:sz w:val="20"/>
        </w:rPr>
        <w:t>Remove</w:t>
      </w:r>
      <w:r>
        <w:rPr>
          <w:color w:val="636466"/>
          <w:spacing w:val="-13"/>
          <w:sz w:val="20"/>
        </w:rPr>
        <w:t xml:space="preserve"> </w:t>
      </w:r>
      <w:r>
        <w:rPr>
          <w:color w:val="636466"/>
          <w:sz w:val="20"/>
        </w:rPr>
        <w:t>vials</w:t>
      </w:r>
      <w:r>
        <w:rPr>
          <w:color w:val="636466"/>
          <w:spacing w:val="-12"/>
          <w:sz w:val="20"/>
        </w:rPr>
        <w:t xml:space="preserve"> </w:t>
      </w:r>
      <w:r>
        <w:rPr>
          <w:color w:val="636466"/>
          <w:sz w:val="20"/>
        </w:rPr>
        <w:t>from</w:t>
      </w:r>
      <w:r>
        <w:rPr>
          <w:color w:val="636466"/>
          <w:spacing w:val="-12"/>
          <w:sz w:val="20"/>
        </w:rPr>
        <w:t xml:space="preserve"> </w:t>
      </w:r>
      <w:r>
        <w:rPr>
          <w:color w:val="636466"/>
          <w:sz w:val="20"/>
        </w:rPr>
        <w:t>the</w:t>
      </w:r>
      <w:r>
        <w:rPr>
          <w:color w:val="636466"/>
          <w:spacing w:val="-12"/>
          <w:sz w:val="20"/>
        </w:rPr>
        <w:t xml:space="preserve"> </w:t>
      </w:r>
      <w:r>
        <w:rPr>
          <w:color w:val="636466"/>
          <w:sz w:val="20"/>
        </w:rPr>
        <w:t>refrigerator</w:t>
      </w:r>
      <w:r>
        <w:rPr>
          <w:color w:val="636466"/>
          <w:spacing w:val="-12"/>
          <w:sz w:val="20"/>
        </w:rPr>
        <w:t xml:space="preserve"> </w:t>
      </w:r>
      <w:r>
        <w:rPr>
          <w:color w:val="636466"/>
          <w:sz w:val="20"/>
        </w:rPr>
        <w:t>and</w:t>
      </w:r>
      <w:r>
        <w:rPr>
          <w:color w:val="636466"/>
          <w:spacing w:val="-12"/>
          <w:sz w:val="20"/>
        </w:rPr>
        <w:t xml:space="preserve"> </w:t>
      </w:r>
      <w:r>
        <w:rPr>
          <w:color w:val="636466"/>
          <w:sz w:val="20"/>
        </w:rPr>
        <w:t>allow</w:t>
      </w:r>
      <w:r>
        <w:rPr>
          <w:color w:val="636466"/>
          <w:spacing w:val="-12"/>
          <w:sz w:val="20"/>
        </w:rPr>
        <w:t xml:space="preserve"> </w:t>
      </w:r>
      <w:r>
        <w:rPr>
          <w:color w:val="636466"/>
          <w:sz w:val="20"/>
        </w:rPr>
        <w:t>to</w:t>
      </w:r>
      <w:r>
        <w:rPr>
          <w:color w:val="636466"/>
          <w:spacing w:val="-12"/>
          <w:sz w:val="20"/>
        </w:rPr>
        <w:t xml:space="preserve"> </w:t>
      </w:r>
      <w:r>
        <w:rPr>
          <w:color w:val="636466"/>
          <w:sz w:val="20"/>
        </w:rPr>
        <w:t>reach</w:t>
      </w:r>
      <w:r>
        <w:rPr>
          <w:color w:val="636466"/>
          <w:spacing w:val="-12"/>
          <w:sz w:val="20"/>
        </w:rPr>
        <w:t xml:space="preserve"> </w:t>
      </w:r>
      <w:r>
        <w:rPr>
          <w:color w:val="636466"/>
          <w:sz w:val="20"/>
        </w:rPr>
        <w:t>room</w:t>
      </w:r>
      <w:r>
        <w:rPr>
          <w:color w:val="636466"/>
          <w:spacing w:val="-12"/>
          <w:sz w:val="20"/>
        </w:rPr>
        <w:t xml:space="preserve"> </w:t>
      </w:r>
      <w:r>
        <w:rPr>
          <w:color w:val="636466"/>
          <w:sz w:val="20"/>
        </w:rPr>
        <w:t>temperature</w:t>
      </w:r>
      <w:r>
        <w:rPr>
          <w:color w:val="636466"/>
          <w:spacing w:val="39"/>
          <w:sz w:val="20"/>
        </w:rPr>
        <w:t xml:space="preserve"> </w:t>
      </w:r>
      <w:r>
        <w:rPr>
          <w:color w:val="636466"/>
          <w:sz w:val="20"/>
        </w:rPr>
        <w:t>(~</w:t>
      </w:r>
      <w:r>
        <w:rPr>
          <w:color w:val="636466"/>
          <w:spacing w:val="-12"/>
          <w:sz w:val="20"/>
        </w:rPr>
        <w:t xml:space="preserve"> </w:t>
      </w:r>
      <w:r>
        <w:rPr>
          <w:color w:val="636466"/>
          <w:sz w:val="20"/>
        </w:rPr>
        <w:t>30</w:t>
      </w:r>
      <w:r>
        <w:rPr>
          <w:color w:val="636466"/>
          <w:spacing w:val="-12"/>
          <w:sz w:val="20"/>
        </w:rPr>
        <w:t xml:space="preserve"> </w:t>
      </w:r>
      <w:r>
        <w:rPr>
          <w:color w:val="636466"/>
          <w:sz w:val="20"/>
        </w:rPr>
        <w:t>minutes).</w:t>
      </w:r>
    </w:p>
    <w:p w14:paraId="1A35AE41" w14:textId="77777777" w:rsidR="00146327" w:rsidRDefault="001E08C4">
      <w:pPr>
        <w:pStyle w:val="ListParagraph"/>
        <w:numPr>
          <w:ilvl w:val="0"/>
          <w:numId w:val="2"/>
        </w:numPr>
        <w:tabs>
          <w:tab w:val="left" w:pos="753"/>
        </w:tabs>
        <w:spacing w:before="104"/>
        <w:ind w:left="752" w:hanging="215"/>
        <w:rPr>
          <w:sz w:val="20"/>
        </w:rPr>
      </w:pPr>
      <w:r>
        <w:rPr>
          <w:color w:val="636466"/>
          <w:sz w:val="20"/>
        </w:rPr>
        <w:t>Using</w:t>
      </w:r>
      <w:r>
        <w:rPr>
          <w:color w:val="636466"/>
          <w:spacing w:val="-7"/>
          <w:sz w:val="20"/>
        </w:rPr>
        <w:t xml:space="preserve"> </w:t>
      </w:r>
      <w:r>
        <w:rPr>
          <w:color w:val="636466"/>
          <w:sz w:val="20"/>
        </w:rPr>
        <w:t>strict</w:t>
      </w:r>
      <w:r>
        <w:rPr>
          <w:color w:val="636466"/>
          <w:spacing w:val="-7"/>
          <w:sz w:val="20"/>
        </w:rPr>
        <w:t xml:space="preserve"> </w:t>
      </w:r>
      <w:r>
        <w:rPr>
          <w:color w:val="636466"/>
          <w:sz w:val="20"/>
        </w:rPr>
        <w:t>aseptic</w:t>
      </w:r>
      <w:r>
        <w:rPr>
          <w:color w:val="636466"/>
          <w:spacing w:val="-7"/>
          <w:sz w:val="20"/>
        </w:rPr>
        <w:t xml:space="preserve"> </w:t>
      </w:r>
      <w:r>
        <w:rPr>
          <w:color w:val="636466"/>
          <w:sz w:val="20"/>
        </w:rPr>
        <w:t>technique,</w:t>
      </w:r>
      <w:r>
        <w:rPr>
          <w:color w:val="636466"/>
          <w:spacing w:val="-7"/>
          <w:sz w:val="20"/>
        </w:rPr>
        <w:t xml:space="preserve"> </w:t>
      </w:r>
      <w:r>
        <w:rPr>
          <w:color w:val="636466"/>
          <w:sz w:val="20"/>
        </w:rPr>
        <w:t>clean</w:t>
      </w:r>
      <w:r>
        <w:rPr>
          <w:color w:val="636466"/>
          <w:spacing w:val="-6"/>
          <w:sz w:val="20"/>
        </w:rPr>
        <w:t xml:space="preserve"> </w:t>
      </w:r>
      <w:r>
        <w:rPr>
          <w:color w:val="636466"/>
          <w:sz w:val="20"/>
        </w:rPr>
        <w:t>the</w:t>
      </w:r>
      <w:r>
        <w:rPr>
          <w:color w:val="636466"/>
          <w:spacing w:val="-7"/>
          <w:sz w:val="20"/>
        </w:rPr>
        <w:t xml:space="preserve"> </w:t>
      </w:r>
      <w:r>
        <w:rPr>
          <w:color w:val="636466"/>
          <w:sz w:val="20"/>
        </w:rPr>
        <w:t>vial</w:t>
      </w:r>
      <w:r>
        <w:rPr>
          <w:color w:val="636466"/>
          <w:spacing w:val="-7"/>
          <w:sz w:val="20"/>
        </w:rPr>
        <w:t xml:space="preserve"> </w:t>
      </w:r>
      <w:r>
        <w:rPr>
          <w:color w:val="636466"/>
          <w:sz w:val="20"/>
        </w:rPr>
        <w:t>stoppers</w:t>
      </w:r>
      <w:r>
        <w:rPr>
          <w:color w:val="636466"/>
          <w:spacing w:val="-7"/>
          <w:sz w:val="20"/>
        </w:rPr>
        <w:t xml:space="preserve"> </w:t>
      </w:r>
      <w:r>
        <w:rPr>
          <w:color w:val="636466"/>
          <w:sz w:val="20"/>
        </w:rPr>
        <w:t>and</w:t>
      </w:r>
      <w:r>
        <w:rPr>
          <w:color w:val="636466"/>
          <w:spacing w:val="-7"/>
          <w:sz w:val="20"/>
        </w:rPr>
        <w:t xml:space="preserve"> </w:t>
      </w:r>
      <w:r>
        <w:rPr>
          <w:color w:val="636466"/>
          <w:sz w:val="20"/>
        </w:rPr>
        <w:t>infusion</w:t>
      </w:r>
      <w:r>
        <w:rPr>
          <w:color w:val="636466"/>
          <w:spacing w:val="-6"/>
          <w:sz w:val="20"/>
        </w:rPr>
        <w:t xml:space="preserve"> </w:t>
      </w:r>
      <w:r>
        <w:rPr>
          <w:color w:val="636466"/>
          <w:sz w:val="20"/>
        </w:rPr>
        <w:t>bag</w:t>
      </w:r>
      <w:r>
        <w:rPr>
          <w:color w:val="636466"/>
          <w:spacing w:val="-7"/>
          <w:sz w:val="20"/>
        </w:rPr>
        <w:t xml:space="preserve"> </w:t>
      </w:r>
      <w:r>
        <w:rPr>
          <w:color w:val="636466"/>
          <w:sz w:val="20"/>
        </w:rPr>
        <w:t>with</w:t>
      </w:r>
      <w:r>
        <w:rPr>
          <w:color w:val="636466"/>
          <w:spacing w:val="-7"/>
          <w:sz w:val="20"/>
        </w:rPr>
        <w:t xml:space="preserve"> </w:t>
      </w:r>
      <w:r>
        <w:rPr>
          <w:color w:val="636466"/>
          <w:sz w:val="20"/>
        </w:rPr>
        <w:t>isopropyl</w:t>
      </w:r>
      <w:r>
        <w:rPr>
          <w:color w:val="636466"/>
          <w:spacing w:val="-7"/>
          <w:sz w:val="20"/>
        </w:rPr>
        <w:t xml:space="preserve"> </w:t>
      </w:r>
      <w:r>
        <w:rPr>
          <w:color w:val="636466"/>
          <w:sz w:val="20"/>
        </w:rPr>
        <w:t>alcohol</w:t>
      </w:r>
      <w:r>
        <w:rPr>
          <w:color w:val="636466"/>
          <w:spacing w:val="-7"/>
          <w:sz w:val="20"/>
        </w:rPr>
        <w:t xml:space="preserve"> </w:t>
      </w:r>
      <w:r>
        <w:rPr>
          <w:color w:val="636466"/>
          <w:sz w:val="20"/>
        </w:rPr>
        <w:t>per</w:t>
      </w:r>
      <w:r>
        <w:rPr>
          <w:color w:val="636466"/>
          <w:spacing w:val="-6"/>
          <w:sz w:val="20"/>
        </w:rPr>
        <w:t xml:space="preserve"> </w:t>
      </w:r>
      <w:r>
        <w:rPr>
          <w:color w:val="636466"/>
          <w:sz w:val="20"/>
        </w:rPr>
        <w:t>institution</w:t>
      </w:r>
      <w:r>
        <w:rPr>
          <w:color w:val="636466"/>
          <w:spacing w:val="-7"/>
          <w:sz w:val="20"/>
        </w:rPr>
        <w:t xml:space="preserve"> </w:t>
      </w:r>
      <w:r>
        <w:rPr>
          <w:color w:val="636466"/>
          <w:sz w:val="20"/>
        </w:rPr>
        <w:t>procedure.</w:t>
      </w:r>
    </w:p>
    <w:p w14:paraId="186AC643" w14:textId="77777777" w:rsidR="00146327" w:rsidRDefault="001E08C4">
      <w:pPr>
        <w:pStyle w:val="ListParagraph"/>
        <w:numPr>
          <w:ilvl w:val="0"/>
          <w:numId w:val="2"/>
        </w:numPr>
        <w:tabs>
          <w:tab w:val="left" w:pos="753"/>
        </w:tabs>
        <w:spacing w:before="104" w:line="254" w:lineRule="auto"/>
        <w:ind w:left="752" w:right="1215" w:hanging="215"/>
        <w:rPr>
          <w:sz w:val="20"/>
        </w:rPr>
      </w:pPr>
      <w:r>
        <w:rPr>
          <w:color w:val="636466"/>
          <w:sz w:val="20"/>
        </w:rPr>
        <w:t>Add</w:t>
      </w:r>
      <w:r>
        <w:rPr>
          <w:color w:val="636466"/>
          <w:spacing w:val="-7"/>
          <w:sz w:val="20"/>
        </w:rPr>
        <w:t xml:space="preserve"> </w:t>
      </w:r>
      <w:r>
        <w:rPr>
          <w:color w:val="636466"/>
          <w:sz w:val="20"/>
        </w:rPr>
        <w:t>required</w:t>
      </w:r>
      <w:r>
        <w:rPr>
          <w:color w:val="636466"/>
          <w:spacing w:val="-6"/>
          <w:sz w:val="20"/>
        </w:rPr>
        <w:t xml:space="preserve"> </w:t>
      </w:r>
      <w:r>
        <w:rPr>
          <w:color w:val="636466"/>
          <w:sz w:val="20"/>
        </w:rPr>
        <w:t>volume</w:t>
      </w:r>
      <w:r>
        <w:rPr>
          <w:color w:val="636466"/>
          <w:spacing w:val="-6"/>
          <w:sz w:val="20"/>
        </w:rPr>
        <w:t xml:space="preserve"> </w:t>
      </w:r>
      <w:r>
        <w:rPr>
          <w:color w:val="636466"/>
          <w:sz w:val="20"/>
        </w:rPr>
        <w:t>of</w:t>
      </w:r>
      <w:r>
        <w:rPr>
          <w:color w:val="636466"/>
          <w:spacing w:val="-6"/>
          <w:sz w:val="20"/>
        </w:rPr>
        <w:t xml:space="preserve"> </w:t>
      </w:r>
      <w:r>
        <w:rPr>
          <w:color w:val="636466"/>
          <w:sz w:val="20"/>
        </w:rPr>
        <w:t>sterile</w:t>
      </w:r>
      <w:r>
        <w:rPr>
          <w:color w:val="636466"/>
          <w:spacing w:val="-6"/>
          <w:sz w:val="20"/>
        </w:rPr>
        <w:t xml:space="preserve"> </w:t>
      </w:r>
      <w:r>
        <w:rPr>
          <w:color w:val="636466"/>
          <w:sz w:val="20"/>
        </w:rPr>
        <w:t>water</w:t>
      </w:r>
      <w:r>
        <w:rPr>
          <w:color w:val="636466"/>
          <w:spacing w:val="-6"/>
          <w:sz w:val="20"/>
        </w:rPr>
        <w:t xml:space="preserve"> </w:t>
      </w:r>
      <w:r>
        <w:rPr>
          <w:color w:val="636466"/>
          <w:sz w:val="20"/>
        </w:rPr>
        <w:t>slowly,</w:t>
      </w:r>
      <w:r>
        <w:rPr>
          <w:color w:val="636466"/>
          <w:spacing w:val="-6"/>
          <w:sz w:val="20"/>
        </w:rPr>
        <w:t xml:space="preserve"> </w:t>
      </w:r>
      <w:r>
        <w:rPr>
          <w:color w:val="636466"/>
          <w:sz w:val="20"/>
        </w:rPr>
        <w:t>drop-wise,</w:t>
      </w:r>
      <w:r>
        <w:rPr>
          <w:color w:val="636466"/>
          <w:spacing w:val="-6"/>
          <w:sz w:val="20"/>
        </w:rPr>
        <w:t xml:space="preserve"> </w:t>
      </w:r>
      <w:r>
        <w:rPr>
          <w:color w:val="636466"/>
          <w:sz w:val="20"/>
        </w:rPr>
        <w:t>down</w:t>
      </w:r>
      <w:r>
        <w:rPr>
          <w:color w:val="636466"/>
          <w:spacing w:val="-6"/>
          <w:sz w:val="20"/>
        </w:rPr>
        <w:t xml:space="preserve"> </w:t>
      </w:r>
      <w:r>
        <w:rPr>
          <w:color w:val="636466"/>
          <w:sz w:val="20"/>
        </w:rPr>
        <w:t>inside</w:t>
      </w:r>
      <w:r>
        <w:rPr>
          <w:color w:val="636466"/>
          <w:spacing w:val="-6"/>
          <w:sz w:val="20"/>
        </w:rPr>
        <w:t xml:space="preserve"> </w:t>
      </w:r>
      <w:r>
        <w:rPr>
          <w:color w:val="636466"/>
          <w:sz w:val="20"/>
        </w:rPr>
        <w:t>wall</w:t>
      </w:r>
      <w:r>
        <w:rPr>
          <w:color w:val="636466"/>
          <w:spacing w:val="-6"/>
          <w:sz w:val="20"/>
        </w:rPr>
        <w:t xml:space="preserve"> </w:t>
      </w:r>
      <w:r>
        <w:rPr>
          <w:color w:val="636466"/>
          <w:sz w:val="20"/>
        </w:rPr>
        <w:t>of</w:t>
      </w:r>
      <w:r>
        <w:rPr>
          <w:color w:val="636466"/>
          <w:spacing w:val="-6"/>
          <w:sz w:val="20"/>
        </w:rPr>
        <w:t xml:space="preserve"> </w:t>
      </w:r>
      <w:r>
        <w:rPr>
          <w:color w:val="636466"/>
          <w:sz w:val="20"/>
        </w:rPr>
        <w:t>each</w:t>
      </w:r>
      <w:r>
        <w:rPr>
          <w:color w:val="636466"/>
          <w:spacing w:val="-6"/>
          <w:sz w:val="20"/>
        </w:rPr>
        <w:t xml:space="preserve"> </w:t>
      </w:r>
      <w:r>
        <w:rPr>
          <w:color w:val="636466"/>
          <w:sz w:val="20"/>
        </w:rPr>
        <w:t>vial.</w:t>
      </w:r>
      <w:r>
        <w:rPr>
          <w:color w:val="636466"/>
          <w:spacing w:val="-6"/>
          <w:sz w:val="20"/>
        </w:rPr>
        <w:t xml:space="preserve"> </w:t>
      </w:r>
      <w:r>
        <w:rPr>
          <w:color w:val="636466"/>
          <w:sz w:val="20"/>
        </w:rPr>
        <w:t>Do</w:t>
      </w:r>
      <w:r>
        <w:rPr>
          <w:color w:val="636466"/>
          <w:spacing w:val="-7"/>
          <w:sz w:val="20"/>
        </w:rPr>
        <w:t xml:space="preserve"> </w:t>
      </w:r>
      <w:r>
        <w:rPr>
          <w:color w:val="636466"/>
          <w:sz w:val="20"/>
        </w:rPr>
        <w:t>not</w:t>
      </w:r>
      <w:r>
        <w:rPr>
          <w:color w:val="636466"/>
          <w:spacing w:val="-6"/>
          <w:sz w:val="20"/>
        </w:rPr>
        <w:t xml:space="preserve"> </w:t>
      </w:r>
      <w:r>
        <w:rPr>
          <w:color w:val="636466"/>
          <w:sz w:val="20"/>
        </w:rPr>
        <w:t>use</w:t>
      </w:r>
      <w:r>
        <w:rPr>
          <w:color w:val="636466"/>
          <w:spacing w:val="-6"/>
          <w:sz w:val="20"/>
        </w:rPr>
        <w:t xml:space="preserve"> </w:t>
      </w:r>
      <w:r>
        <w:rPr>
          <w:color w:val="636466"/>
          <w:sz w:val="20"/>
        </w:rPr>
        <w:t>filter</w:t>
      </w:r>
      <w:r>
        <w:rPr>
          <w:color w:val="636466"/>
          <w:spacing w:val="-6"/>
          <w:sz w:val="20"/>
        </w:rPr>
        <w:t xml:space="preserve"> </w:t>
      </w:r>
      <w:r>
        <w:rPr>
          <w:color w:val="636466"/>
          <w:sz w:val="20"/>
        </w:rPr>
        <w:t>needles</w:t>
      </w:r>
      <w:r>
        <w:rPr>
          <w:color w:val="636466"/>
          <w:spacing w:val="-6"/>
          <w:sz w:val="20"/>
        </w:rPr>
        <w:t xml:space="preserve"> </w:t>
      </w:r>
      <w:r>
        <w:rPr>
          <w:color w:val="636466"/>
          <w:sz w:val="20"/>
        </w:rPr>
        <w:t>during</w:t>
      </w:r>
      <w:r>
        <w:rPr>
          <w:color w:val="636466"/>
          <w:spacing w:val="-59"/>
          <w:sz w:val="20"/>
        </w:rPr>
        <w:t xml:space="preserve"> </w:t>
      </w:r>
      <w:r>
        <w:rPr>
          <w:color w:val="636466"/>
          <w:sz w:val="20"/>
        </w:rPr>
        <w:t>preparation.</w:t>
      </w:r>
    </w:p>
    <w:p w14:paraId="5344B93A" w14:textId="77777777" w:rsidR="00146327" w:rsidRDefault="001E08C4">
      <w:pPr>
        <w:pStyle w:val="ListParagraph"/>
        <w:numPr>
          <w:ilvl w:val="0"/>
          <w:numId w:val="2"/>
        </w:numPr>
        <w:tabs>
          <w:tab w:val="left" w:pos="753"/>
        </w:tabs>
        <w:spacing w:before="93"/>
        <w:ind w:left="752" w:hanging="215"/>
        <w:rPr>
          <w:sz w:val="20"/>
        </w:rPr>
      </w:pPr>
      <w:r>
        <w:rPr>
          <w:color w:val="636466"/>
          <w:sz w:val="20"/>
        </w:rPr>
        <w:t>Tilt</w:t>
      </w:r>
      <w:r>
        <w:rPr>
          <w:color w:val="636466"/>
          <w:spacing w:val="-14"/>
          <w:sz w:val="20"/>
        </w:rPr>
        <w:t xml:space="preserve"> </w:t>
      </w:r>
      <w:r>
        <w:rPr>
          <w:color w:val="636466"/>
          <w:sz w:val="20"/>
        </w:rPr>
        <w:t>and</w:t>
      </w:r>
      <w:r>
        <w:rPr>
          <w:color w:val="636466"/>
          <w:spacing w:val="-14"/>
          <w:sz w:val="20"/>
        </w:rPr>
        <w:t xml:space="preserve"> </w:t>
      </w:r>
      <w:r>
        <w:rPr>
          <w:color w:val="636466"/>
          <w:sz w:val="20"/>
        </w:rPr>
        <w:t>roll</w:t>
      </w:r>
      <w:r>
        <w:rPr>
          <w:color w:val="636466"/>
          <w:spacing w:val="-14"/>
          <w:sz w:val="20"/>
        </w:rPr>
        <w:t xml:space="preserve"> </w:t>
      </w:r>
      <w:r>
        <w:rPr>
          <w:color w:val="636466"/>
          <w:sz w:val="20"/>
        </w:rPr>
        <w:t>each</w:t>
      </w:r>
      <w:r>
        <w:rPr>
          <w:color w:val="636466"/>
          <w:spacing w:val="-13"/>
          <w:sz w:val="20"/>
        </w:rPr>
        <w:t xml:space="preserve"> </w:t>
      </w:r>
      <w:r>
        <w:rPr>
          <w:color w:val="636466"/>
          <w:sz w:val="20"/>
        </w:rPr>
        <w:t>vial.</w:t>
      </w:r>
      <w:r>
        <w:rPr>
          <w:color w:val="636466"/>
          <w:spacing w:val="-14"/>
          <w:sz w:val="20"/>
        </w:rPr>
        <w:t xml:space="preserve"> </w:t>
      </w:r>
      <w:r>
        <w:rPr>
          <w:color w:val="636466"/>
          <w:sz w:val="20"/>
        </w:rPr>
        <w:t>Do</w:t>
      </w:r>
      <w:r>
        <w:rPr>
          <w:color w:val="636466"/>
          <w:spacing w:val="-14"/>
          <w:sz w:val="20"/>
        </w:rPr>
        <w:t xml:space="preserve"> </w:t>
      </w:r>
      <w:r>
        <w:rPr>
          <w:color w:val="636466"/>
          <w:sz w:val="20"/>
        </w:rPr>
        <w:t>not</w:t>
      </w:r>
      <w:r>
        <w:rPr>
          <w:color w:val="636466"/>
          <w:spacing w:val="-14"/>
          <w:sz w:val="20"/>
        </w:rPr>
        <w:t xml:space="preserve"> </w:t>
      </w:r>
      <w:r>
        <w:rPr>
          <w:color w:val="636466"/>
          <w:sz w:val="20"/>
        </w:rPr>
        <w:t>invert,</w:t>
      </w:r>
      <w:r>
        <w:rPr>
          <w:color w:val="636466"/>
          <w:spacing w:val="-13"/>
          <w:sz w:val="20"/>
        </w:rPr>
        <w:t xml:space="preserve"> </w:t>
      </w:r>
      <w:r>
        <w:rPr>
          <w:color w:val="636466"/>
          <w:sz w:val="20"/>
        </w:rPr>
        <w:t>swirl,</w:t>
      </w:r>
      <w:r>
        <w:rPr>
          <w:color w:val="636466"/>
          <w:spacing w:val="-14"/>
          <w:sz w:val="20"/>
        </w:rPr>
        <w:t xml:space="preserve"> </w:t>
      </w:r>
      <w:r>
        <w:rPr>
          <w:color w:val="636466"/>
          <w:sz w:val="20"/>
        </w:rPr>
        <w:t>or</w:t>
      </w:r>
      <w:r>
        <w:rPr>
          <w:color w:val="636466"/>
          <w:spacing w:val="-14"/>
          <w:sz w:val="20"/>
        </w:rPr>
        <w:t xml:space="preserve"> </w:t>
      </w:r>
      <w:r>
        <w:rPr>
          <w:color w:val="636466"/>
          <w:sz w:val="20"/>
        </w:rPr>
        <w:t>shake.</w:t>
      </w:r>
    </w:p>
    <w:p w14:paraId="0E82CB74" w14:textId="77777777" w:rsidR="00146327" w:rsidRDefault="001E08C4">
      <w:pPr>
        <w:pStyle w:val="ListParagraph"/>
        <w:numPr>
          <w:ilvl w:val="0"/>
          <w:numId w:val="2"/>
        </w:numPr>
        <w:tabs>
          <w:tab w:val="left" w:pos="753"/>
        </w:tabs>
        <w:spacing w:before="104" w:line="254" w:lineRule="auto"/>
        <w:ind w:left="752" w:right="922" w:hanging="215"/>
        <w:rPr>
          <w:sz w:val="20"/>
        </w:rPr>
      </w:pPr>
      <w:r>
        <w:rPr>
          <w:color w:val="636466"/>
          <w:sz w:val="20"/>
        </w:rPr>
        <w:t>Visually</w:t>
      </w:r>
      <w:r>
        <w:rPr>
          <w:color w:val="636466"/>
          <w:spacing w:val="-10"/>
          <w:sz w:val="20"/>
        </w:rPr>
        <w:t xml:space="preserve"> </w:t>
      </w:r>
      <w:r>
        <w:rPr>
          <w:color w:val="636466"/>
          <w:sz w:val="20"/>
        </w:rPr>
        <w:t>inspect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each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vial</w:t>
      </w:r>
      <w:r>
        <w:rPr>
          <w:color w:val="636466"/>
          <w:spacing w:val="-10"/>
          <w:sz w:val="20"/>
        </w:rPr>
        <w:t xml:space="preserve"> </w:t>
      </w:r>
      <w:r>
        <w:rPr>
          <w:color w:val="636466"/>
          <w:sz w:val="20"/>
        </w:rPr>
        <w:t>for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particulate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matter</w:t>
      </w:r>
      <w:r>
        <w:rPr>
          <w:color w:val="636466"/>
          <w:spacing w:val="-10"/>
          <w:sz w:val="20"/>
        </w:rPr>
        <w:t xml:space="preserve"> </w:t>
      </w:r>
      <w:r>
        <w:rPr>
          <w:color w:val="636466"/>
          <w:sz w:val="20"/>
        </w:rPr>
        <w:t>and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discoloration.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Some</w:t>
      </w:r>
      <w:r>
        <w:rPr>
          <w:color w:val="636466"/>
          <w:spacing w:val="-10"/>
          <w:sz w:val="20"/>
        </w:rPr>
        <w:t xml:space="preserve"> </w:t>
      </w:r>
      <w:r>
        <w:rPr>
          <w:color w:val="636466"/>
          <w:sz w:val="20"/>
        </w:rPr>
        <w:t>translucent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fibers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may</w:t>
      </w:r>
      <w:r>
        <w:rPr>
          <w:color w:val="636466"/>
          <w:spacing w:val="-10"/>
          <w:sz w:val="20"/>
        </w:rPr>
        <w:t xml:space="preserve"> </w:t>
      </w:r>
      <w:r>
        <w:rPr>
          <w:color w:val="636466"/>
          <w:sz w:val="20"/>
        </w:rPr>
        <w:t>be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present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in</w:t>
      </w:r>
      <w:r>
        <w:rPr>
          <w:color w:val="636466"/>
          <w:spacing w:val="-10"/>
          <w:sz w:val="20"/>
        </w:rPr>
        <w:t xml:space="preserve"> </w:t>
      </w:r>
      <w:r>
        <w:rPr>
          <w:color w:val="636466"/>
          <w:sz w:val="20"/>
        </w:rPr>
        <w:t>the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solution.</w:t>
      </w:r>
      <w:r>
        <w:rPr>
          <w:color w:val="636466"/>
          <w:spacing w:val="-60"/>
          <w:sz w:val="20"/>
        </w:rPr>
        <w:t xml:space="preserve"> </w:t>
      </w:r>
      <w:r>
        <w:rPr>
          <w:color w:val="636466"/>
          <w:sz w:val="20"/>
        </w:rPr>
        <w:t>Do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not</w:t>
      </w:r>
      <w:r>
        <w:rPr>
          <w:color w:val="636466"/>
          <w:spacing w:val="-8"/>
          <w:sz w:val="20"/>
        </w:rPr>
        <w:t xml:space="preserve"> </w:t>
      </w:r>
      <w:r>
        <w:rPr>
          <w:color w:val="636466"/>
          <w:sz w:val="20"/>
        </w:rPr>
        <w:t>use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if</w:t>
      </w:r>
      <w:r>
        <w:rPr>
          <w:color w:val="636466"/>
          <w:spacing w:val="-8"/>
          <w:sz w:val="20"/>
        </w:rPr>
        <w:t xml:space="preserve"> </w:t>
      </w:r>
      <w:r>
        <w:rPr>
          <w:color w:val="636466"/>
          <w:sz w:val="20"/>
        </w:rPr>
        <w:t>the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solution</w:t>
      </w:r>
      <w:r>
        <w:rPr>
          <w:color w:val="636466"/>
          <w:spacing w:val="-8"/>
          <w:sz w:val="20"/>
        </w:rPr>
        <w:t xml:space="preserve"> </w:t>
      </w:r>
      <w:r>
        <w:rPr>
          <w:color w:val="636466"/>
          <w:sz w:val="20"/>
        </w:rPr>
        <w:t>is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discolored</w:t>
      </w:r>
      <w:r>
        <w:rPr>
          <w:color w:val="636466"/>
          <w:spacing w:val="-8"/>
          <w:sz w:val="20"/>
        </w:rPr>
        <w:t xml:space="preserve"> </w:t>
      </w:r>
      <w:r>
        <w:rPr>
          <w:color w:val="636466"/>
          <w:sz w:val="20"/>
        </w:rPr>
        <w:t>or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if</w:t>
      </w:r>
      <w:r>
        <w:rPr>
          <w:color w:val="636466"/>
          <w:spacing w:val="-8"/>
          <w:sz w:val="20"/>
        </w:rPr>
        <w:t xml:space="preserve"> </w:t>
      </w:r>
      <w:r>
        <w:rPr>
          <w:color w:val="636466"/>
          <w:sz w:val="20"/>
        </w:rPr>
        <w:t>there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is</w:t>
      </w:r>
      <w:r>
        <w:rPr>
          <w:color w:val="636466"/>
          <w:spacing w:val="-8"/>
          <w:sz w:val="20"/>
        </w:rPr>
        <w:t xml:space="preserve"> </w:t>
      </w:r>
      <w:r>
        <w:rPr>
          <w:color w:val="636466"/>
          <w:sz w:val="20"/>
        </w:rPr>
        <w:t>particulate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matter</w:t>
      </w:r>
      <w:r>
        <w:rPr>
          <w:color w:val="636466"/>
          <w:spacing w:val="-8"/>
          <w:sz w:val="20"/>
        </w:rPr>
        <w:t xml:space="preserve"> </w:t>
      </w:r>
      <w:r>
        <w:rPr>
          <w:color w:val="636466"/>
          <w:sz w:val="20"/>
        </w:rPr>
        <w:t>in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the</w:t>
      </w:r>
      <w:r>
        <w:rPr>
          <w:color w:val="636466"/>
          <w:spacing w:val="-8"/>
          <w:sz w:val="20"/>
        </w:rPr>
        <w:t xml:space="preserve"> </w:t>
      </w:r>
      <w:r>
        <w:rPr>
          <w:color w:val="636466"/>
          <w:sz w:val="20"/>
        </w:rPr>
        <w:t>solution.</w:t>
      </w:r>
    </w:p>
    <w:p w14:paraId="4AC3CB66" w14:textId="77777777" w:rsidR="00146327" w:rsidRDefault="001E08C4">
      <w:pPr>
        <w:pStyle w:val="ListParagraph"/>
        <w:numPr>
          <w:ilvl w:val="0"/>
          <w:numId w:val="2"/>
        </w:numPr>
        <w:tabs>
          <w:tab w:val="left" w:pos="753"/>
        </w:tabs>
        <w:spacing w:before="93" w:line="254" w:lineRule="auto"/>
        <w:ind w:left="752" w:right="1113" w:hanging="215"/>
        <w:rPr>
          <w:sz w:val="20"/>
        </w:rPr>
      </w:pPr>
      <w:r>
        <w:rPr>
          <w:color w:val="636466"/>
          <w:sz w:val="20"/>
        </w:rPr>
        <w:t>Remove</w:t>
      </w:r>
      <w:r>
        <w:rPr>
          <w:color w:val="636466"/>
          <w:spacing w:val="-8"/>
          <w:sz w:val="20"/>
        </w:rPr>
        <w:t xml:space="preserve"> </w:t>
      </w:r>
      <w:r>
        <w:rPr>
          <w:color w:val="636466"/>
          <w:sz w:val="20"/>
        </w:rPr>
        <w:t>any</w:t>
      </w:r>
      <w:r>
        <w:rPr>
          <w:color w:val="636466"/>
          <w:spacing w:val="-8"/>
          <w:sz w:val="20"/>
        </w:rPr>
        <w:t xml:space="preserve"> </w:t>
      </w:r>
      <w:proofErr w:type="gramStart"/>
      <w:r>
        <w:rPr>
          <w:color w:val="636466"/>
          <w:sz w:val="20"/>
        </w:rPr>
        <w:t>air-space</w:t>
      </w:r>
      <w:proofErr w:type="gramEnd"/>
      <w:r>
        <w:rPr>
          <w:color w:val="636466"/>
          <w:spacing w:val="-7"/>
          <w:sz w:val="20"/>
        </w:rPr>
        <w:t xml:space="preserve"> </w:t>
      </w:r>
      <w:r>
        <w:rPr>
          <w:color w:val="636466"/>
          <w:sz w:val="20"/>
        </w:rPr>
        <w:t>from</w:t>
      </w:r>
      <w:r>
        <w:rPr>
          <w:color w:val="636466"/>
          <w:spacing w:val="-8"/>
          <w:sz w:val="20"/>
        </w:rPr>
        <w:t xml:space="preserve"> </w:t>
      </w:r>
      <w:r>
        <w:rPr>
          <w:color w:val="636466"/>
          <w:sz w:val="20"/>
        </w:rPr>
        <w:t>the</w:t>
      </w:r>
      <w:r>
        <w:rPr>
          <w:color w:val="636466"/>
          <w:spacing w:val="-7"/>
          <w:sz w:val="20"/>
        </w:rPr>
        <w:t xml:space="preserve"> </w:t>
      </w:r>
      <w:r>
        <w:rPr>
          <w:color w:val="636466"/>
          <w:sz w:val="20"/>
        </w:rPr>
        <w:t>infusion</w:t>
      </w:r>
      <w:r>
        <w:rPr>
          <w:color w:val="636466"/>
          <w:spacing w:val="-8"/>
          <w:sz w:val="20"/>
        </w:rPr>
        <w:t xml:space="preserve"> </w:t>
      </w:r>
      <w:r>
        <w:rPr>
          <w:color w:val="636466"/>
          <w:sz w:val="20"/>
        </w:rPr>
        <w:t>bag.</w:t>
      </w:r>
      <w:r>
        <w:rPr>
          <w:color w:val="636466"/>
          <w:spacing w:val="-7"/>
          <w:sz w:val="20"/>
        </w:rPr>
        <w:t xml:space="preserve"> </w:t>
      </w:r>
      <w:r>
        <w:rPr>
          <w:color w:val="636466"/>
          <w:sz w:val="20"/>
        </w:rPr>
        <w:t>Remove</w:t>
      </w:r>
      <w:r>
        <w:rPr>
          <w:color w:val="636466"/>
          <w:spacing w:val="-8"/>
          <w:sz w:val="20"/>
        </w:rPr>
        <w:t xml:space="preserve"> </w:t>
      </w:r>
      <w:r>
        <w:rPr>
          <w:color w:val="636466"/>
          <w:sz w:val="20"/>
        </w:rPr>
        <w:t>the</w:t>
      </w:r>
      <w:r>
        <w:rPr>
          <w:color w:val="636466"/>
          <w:spacing w:val="-7"/>
          <w:sz w:val="20"/>
        </w:rPr>
        <w:t xml:space="preserve"> </w:t>
      </w:r>
      <w:r>
        <w:rPr>
          <w:color w:val="636466"/>
          <w:sz w:val="20"/>
        </w:rPr>
        <w:t>volume</w:t>
      </w:r>
      <w:r>
        <w:rPr>
          <w:color w:val="636466"/>
          <w:spacing w:val="-8"/>
          <w:sz w:val="20"/>
        </w:rPr>
        <w:t xml:space="preserve"> </w:t>
      </w:r>
      <w:r>
        <w:rPr>
          <w:color w:val="636466"/>
          <w:sz w:val="20"/>
        </w:rPr>
        <w:t>of</w:t>
      </w:r>
      <w:r>
        <w:rPr>
          <w:color w:val="636466"/>
          <w:spacing w:val="-7"/>
          <w:sz w:val="20"/>
        </w:rPr>
        <w:t xml:space="preserve"> </w:t>
      </w:r>
      <w:r>
        <w:rPr>
          <w:color w:val="636466"/>
          <w:sz w:val="20"/>
        </w:rPr>
        <w:t>sodium</w:t>
      </w:r>
      <w:r>
        <w:rPr>
          <w:color w:val="636466"/>
          <w:spacing w:val="-8"/>
          <w:sz w:val="20"/>
        </w:rPr>
        <w:t xml:space="preserve"> </w:t>
      </w:r>
      <w:r>
        <w:rPr>
          <w:color w:val="636466"/>
          <w:sz w:val="20"/>
        </w:rPr>
        <w:t>chloride</w:t>
      </w:r>
      <w:r>
        <w:rPr>
          <w:color w:val="636466"/>
          <w:spacing w:val="-7"/>
          <w:sz w:val="20"/>
        </w:rPr>
        <w:t xml:space="preserve"> </w:t>
      </w:r>
      <w:r>
        <w:rPr>
          <w:color w:val="636466"/>
          <w:sz w:val="20"/>
        </w:rPr>
        <w:t>solution</w:t>
      </w:r>
      <w:r>
        <w:rPr>
          <w:color w:val="636466"/>
          <w:spacing w:val="-8"/>
          <w:sz w:val="20"/>
        </w:rPr>
        <w:t xml:space="preserve"> </w:t>
      </w:r>
      <w:r>
        <w:rPr>
          <w:color w:val="636466"/>
          <w:sz w:val="20"/>
        </w:rPr>
        <w:t>equivalent</w:t>
      </w:r>
      <w:r>
        <w:rPr>
          <w:color w:val="636466"/>
          <w:spacing w:val="-7"/>
          <w:sz w:val="20"/>
        </w:rPr>
        <w:t xml:space="preserve"> </w:t>
      </w:r>
      <w:r>
        <w:rPr>
          <w:color w:val="636466"/>
          <w:sz w:val="20"/>
        </w:rPr>
        <w:t>to</w:t>
      </w:r>
      <w:r>
        <w:rPr>
          <w:color w:val="636466"/>
          <w:spacing w:val="-8"/>
          <w:sz w:val="20"/>
        </w:rPr>
        <w:t xml:space="preserve"> </w:t>
      </w:r>
      <w:r>
        <w:rPr>
          <w:color w:val="636466"/>
          <w:sz w:val="20"/>
        </w:rPr>
        <w:t>the</w:t>
      </w:r>
      <w:r>
        <w:rPr>
          <w:color w:val="636466"/>
          <w:spacing w:val="-7"/>
          <w:sz w:val="20"/>
        </w:rPr>
        <w:t xml:space="preserve"> </w:t>
      </w:r>
      <w:r>
        <w:rPr>
          <w:color w:val="636466"/>
          <w:sz w:val="20"/>
        </w:rPr>
        <w:t>dose</w:t>
      </w:r>
      <w:r>
        <w:rPr>
          <w:color w:val="636466"/>
          <w:spacing w:val="-8"/>
          <w:sz w:val="20"/>
        </w:rPr>
        <w:t xml:space="preserve"> </w:t>
      </w:r>
      <w:r>
        <w:rPr>
          <w:color w:val="636466"/>
          <w:sz w:val="20"/>
        </w:rPr>
        <w:t>of</w:t>
      </w:r>
      <w:r>
        <w:rPr>
          <w:color w:val="636466"/>
          <w:spacing w:val="-59"/>
          <w:sz w:val="20"/>
        </w:rPr>
        <w:t xml:space="preserve"> </w:t>
      </w:r>
      <w:r>
        <w:rPr>
          <w:color w:val="636466"/>
          <w:sz w:val="20"/>
        </w:rPr>
        <w:t>Cerezyme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and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then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discard.</w:t>
      </w:r>
    </w:p>
    <w:p w14:paraId="545EF2FA" w14:textId="77777777" w:rsidR="00146327" w:rsidRDefault="001E08C4">
      <w:pPr>
        <w:pStyle w:val="ListParagraph"/>
        <w:numPr>
          <w:ilvl w:val="0"/>
          <w:numId w:val="2"/>
        </w:numPr>
        <w:tabs>
          <w:tab w:val="left" w:pos="719"/>
        </w:tabs>
        <w:spacing w:before="94" w:line="256" w:lineRule="auto"/>
        <w:ind w:left="718" w:right="1190" w:hanging="181"/>
        <w:rPr>
          <w:sz w:val="20"/>
        </w:rPr>
      </w:pPr>
      <w:r>
        <w:rPr>
          <w:color w:val="636466"/>
          <w:sz w:val="20"/>
        </w:rPr>
        <w:t>Slowly withdraw the calculated volume of Cerezyme from the appropriate number of vials using caution to avoid</w:t>
      </w:r>
      <w:r>
        <w:rPr>
          <w:color w:val="636466"/>
          <w:spacing w:val="1"/>
          <w:sz w:val="20"/>
        </w:rPr>
        <w:t xml:space="preserve"> </w:t>
      </w:r>
      <w:r>
        <w:rPr>
          <w:color w:val="636466"/>
          <w:sz w:val="20"/>
        </w:rPr>
        <w:t>excessive</w:t>
      </w:r>
      <w:r>
        <w:rPr>
          <w:color w:val="636466"/>
          <w:spacing w:val="-10"/>
          <w:sz w:val="20"/>
        </w:rPr>
        <w:t xml:space="preserve"> </w:t>
      </w:r>
      <w:r>
        <w:rPr>
          <w:color w:val="636466"/>
          <w:sz w:val="20"/>
        </w:rPr>
        <w:t>agitation.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Do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not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use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a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filter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needle,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as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this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may</w:t>
      </w:r>
      <w:r>
        <w:rPr>
          <w:color w:val="636466"/>
          <w:spacing w:val="-10"/>
          <w:sz w:val="20"/>
        </w:rPr>
        <w:t xml:space="preserve"> </w:t>
      </w:r>
      <w:r>
        <w:rPr>
          <w:color w:val="636466"/>
          <w:sz w:val="20"/>
        </w:rPr>
        <w:t>cause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agitation.</w:t>
      </w:r>
      <w:r>
        <w:rPr>
          <w:color w:val="636466"/>
          <w:spacing w:val="-14"/>
          <w:sz w:val="20"/>
        </w:rPr>
        <w:t xml:space="preserve"> </w:t>
      </w:r>
      <w:r>
        <w:rPr>
          <w:color w:val="636466"/>
          <w:sz w:val="20"/>
        </w:rPr>
        <w:t>Agitation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may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denature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proteins,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rendering</w:t>
      </w:r>
      <w:r>
        <w:rPr>
          <w:color w:val="636466"/>
          <w:spacing w:val="-60"/>
          <w:sz w:val="20"/>
        </w:rPr>
        <w:t xml:space="preserve"> </w:t>
      </w:r>
      <w:r>
        <w:rPr>
          <w:color w:val="636466"/>
          <w:sz w:val="20"/>
        </w:rPr>
        <w:t>them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biologically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inactiv</w:t>
      </w:r>
      <w:r>
        <w:rPr>
          <w:color w:val="636466"/>
          <w:sz w:val="20"/>
        </w:rPr>
        <w:t>e.</w:t>
      </w:r>
      <w:r>
        <w:rPr>
          <w:color w:val="636466"/>
          <w:spacing w:val="-13"/>
          <w:sz w:val="20"/>
        </w:rPr>
        <w:t xml:space="preserve"> </w:t>
      </w:r>
      <w:r>
        <w:rPr>
          <w:color w:val="636466"/>
          <w:sz w:val="20"/>
        </w:rPr>
        <w:t>Add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this</w:t>
      </w:r>
      <w:r>
        <w:rPr>
          <w:color w:val="636466"/>
          <w:spacing w:val="-8"/>
          <w:sz w:val="20"/>
        </w:rPr>
        <w:t xml:space="preserve"> </w:t>
      </w:r>
      <w:r>
        <w:rPr>
          <w:color w:val="636466"/>
          <w:sz w:val="20"/>
        </w:rPr>
        <w:t>volume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slowly</w:t>
      </w:r>
      <w:r>
        <w:rPr>
          <w:color w:val="636466"/>
          <w:spacing w:val="-8"/>
          <w:sz w:val="20"/>
        </w:rPr>
        <w:t xml:space="preserve"> </w:t>
      </w:r>
      <w:r>
        <w:rPr>
          <w:color w:val="636466"/>
          <w:sz w:val="20"/>
        </w:rPr>
        <w:t>and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directly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to</w:t>
      </w:r>
      <w:r>
        <w:rPr>
          <w:color w:val="636466"/>
          <w:spacing w:val="-8"/>
          <w:sz w:val="20"/>
        </w:rPr>
        <w:t xml:space="preserve"> </w:t>
      </w:r>
      <w:r>
        <w:rPr>
          <w:color w:val="636466"/>
          <w:sz w:val="20"/>
        </w:rPr>
        <w:t>the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liquid</w:t>
      </w:r>
      <w:r>
        <w:rPr>
          <w:color w:val="636466"/>
          <w:spacing w:val="-8"/>
          <w:sz w:val="20"/>
        </w:rPr>
        <w:t xml:space="preserve"> </w:t>
      </w:r>
      <w:r>
        <w:rPr>
          <w:color w:val="636466"/>
          <w:sz w:val="20"/>
        </w:rPr>
        <w:t>in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the</w:t>
      </w:r>
      <w:r>
        <w:rPr>
          <w:color w:val="636466"/>
          <w:spacing w:val="-8"/>
          <w:sz w:val="20"/>
        </w:rPr>
        <w:t xml:space="preserve"> </w:t>
      </w:r>
      <w:r>
        <w:rPr>
          <w:color w:val="636466"/>
          <w:sz w:val="20"/>
        </w:rPr>
        <w:t>infusion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bag.</w:t>
      </w:r>
    </w:p>
    <w:p w14:paraId="599C4260" w14:textId="77777777" w:rsidR="00146327" w:rsidRDefault="001E08C4">
      <w:pPr>
        <w:pStyle w:val="ListParagraph"/>
        <w:numPr>
          <w:ilvl w:val="0"/>
          <w:numId w:val="2"/>
        </w:numPr>
        <w:tabs>
          <w:tab w:val="left" w:pos="753"/>
        </w:tabs>
        <w:spacing w:before="90" w:line="254" w:lineRule="auto"/>
        <w:ind w:left="752" w:right="1189" w:hanging="215"/>
        <w:rPr>
          <w:sz w:val="20"/>
        </w:rPr>
      </w:pPr>
      <w:r>
        <w:rPr>
          <w:color w:val="636466"/>
          <w:sz w:val="20"/>
        </w:rPr>
        <w:t>Gently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rotate,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invert,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or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massage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the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infusion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bag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and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visually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inspect.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Do</w:t>
      </w:r>
      <w:r>
        <w:rPr>
          <w:color w:val="636466"/>
          <w:spacing w:val="-8"/>
          <w:sz w:val="20"/>
        </w:rPr>
        <w:t xml:space="preserve"> </w:t>
      </w:r>
      <w:r>
        <w:rPr>
          <w:color w:val="636466"/>
          <w:sz w:val="20"/>
        </w:rPr>
        <w:t>not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use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if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any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opaque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particles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are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present.</w:t>
      </w:r>
      <w:r>
        <w:rPr>
          <w:color w:val="636466"/>
          <w:spacing w:val="-59"/>
          <w:sz w:val="20"/>
        </w:rPr>
        <w:t xml:space="preserve"> </w:t>
      </w:r>
      <w:r>
        <w:rPr>
          <w:color w:val="636466"/>
          <w:sz w:val="20"/>
        </w:rPr>
        <w:t>Do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not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shake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the</w:t>
      </w:r>
      <w:r>
        <w:rPr>
          <w:color w:val="636466"/>
          <w:spacing w:val="-9"/>
          <w:sz w:val="20"/>
        </w:rPr>
        <w:t xml:space="preserve"> </w:t>
      </w:r>
      <w:r>
        <w:rPr>
          <w:color w:val="636466"/>
          <w:sz w:val="20"/>
        </w:rPr>
        <w:t>solution.</w:t>
      </w:r>
    </w:p>
    <w:p w14:paraId="5AAB49BF" w14:textId="77777777" w:rsidR="00146327" w:rsidRDefault="001E08C4">
      <w:pPr>
        <w:pStyle w:val="BodyText"/>
        <w:spacing w:before="94" w:line="259" w:lineRule="auto"/>
        <w:ind w:left="538" w:right="1354"/>
      </w:pPr>
      <w:r>
        <w:rPr>
          <w:color w:val="636466"/>
        </w:rPr>
        <w:t>Label</w:t>
      </w:r>
      <w:r>
        <w:rPr>
          <w:color w:val="636466"/>
          <w:spacing w:val="-6"/>
        </w:rPr>
        <w:t xml:space="preserve"> </w:t>
      </w:r>
      <w:r>
        <w:rPr>
          <w:color w:val="636466"/>
        </w:rPr>
        <w:t>the</w:t>
      </w:r>
      <w:r>
        <w:rPr>
          <w:color w:val="636466"/>
          <w:spacing w:val="-5"/>
        </w:rPr>
        <w:t xml:space="preserve"> </w:t>
      </w:r>
      <w:r>
        <w:rPr>
          <w:color w:val="636466"/>
        </w:rPr>
        <w:t>infusion</w:t>
      </w:r>
      <w:r>
        <w:rPr>
          <w:color w:val="636466"/>
          <w:spacing w:val="-5"/>
        </w:rPr>
        <w:t xml:space="preserve"> </w:t>
      </w:r>
      <w:r>
        <w:rPr>
          <w:color w:val="636466"/>
        </w:rPr>
        <w:t>bag</w:t>
      </w:r>
      <w:r>
        <w:rPr>
          <w:color w:val="636466"/>
          <w:spacing w:val="-5"/>
        </w:rPr>
        <w:t xml:space="preserve"> </w:t>
      </w:r>
      <w:r>
        <w:rPr>
          <w:color w:val="636466"/>
        </w:rPr>
        <w:t>with</w:t>
      </w:r>
      <w:r>
        <w:rPr>
          <w:color w:val="636466"/>
          <w:spacing w:val="-5"/>
        </w:rPr>
        <w:t xml:space="preserve"> </w:t>
      </w:r>
      <w:r>
        <w:rPr>
          <w:color w:val="636466"/>
        </w:rPr>
        <w:t>the</w:t>
      </w:r>
      <w:r>
        <w:rPr>
          <w:color w:val="636466"/>
          <w:spacing w:val="-5"/>
        </w:rPr>
        <w:t xml:space="preserve"> </w:t>
      </w:r>
      <w:proofErr w:type="gramStart"/>
      <w:r>
        <w:rPr>
          <w:color w:val="636466"/>
        </w:rPr>
        <w:t>patient</w:t>
      </w:r>
      <w:proofErr w:type="gramEnd"/>
      <w:r>
        <w:rPr>
          <w:color w:val="636466"/>
          <w:spacing w:val="-6"/>
        </w:rPr>
        <w:t xml:space="preserve"> </w:t>
      </w:r>
      <w:r>
        <w:rPr>
          <w:color w:val="636466"/>
        </w:rPr>
        <w:t>name,</w:t>
      </w:r>
      <w:r>
        <w:rPr>
          <w:color w:val="636466"/>
          <w:spacing w:val="-15"/>
        </w:rPr>
        <w:t xml:space="preserve"> </w:t>
      </w:r>
      <w:r>
        <w:rPr>
          <w:color w:val="636466"/>
        </w:rPr>
        <w:t>“Cerezyme,”</w:t>
      </w:r>
      <w:r>
        <w:rPr>
          <w:color w:val="636466"/>
          <w:spacing w:val="-6"/>
        </w:rPr>
        <w:t xml:space="preserve"> </w:t>
      </w:r>
      <w:r>
        <w:rPr>
          <w:color w:val="636466"/>
        </w:rPr>
        <w:t>the</w:t>
      </w:r>
      <w:r>
        <w:rPr>
          <w:color w:val="636466"/>
          <w:spacing w:val="-5"/>
        </w:rPr>
        <w:t xml:space="preserve"> </w:t>
      </w:r>
      <w:r>
        <w:rPr>
          <w:color w:val="636466"/>
        </w:rPr>
        <w:t>dose,</w:t>
      </w:r>
      <w:r>
        <w:rPr>
          <w:color w:val="636466"/>
          <w:spacing w:val="-5"/>
        </w:rPr>
        <w:t xml:space="preserve"> </w:t>
      </w:r>
      <w:r>
        <w:rPr>
          <w:color w:val="636466"/>
        </w:rPr>
        <w:t>the</w:t>
      </w:r>
      <w:r>
        <w:rPr>
          <w:color w:val="636466"/>
          <w:spacing w:val="-5"/>
        </w:rPr>
        <w:t xml:space="preserve"> </w:t>
      </w:r>
      <w:r>
        <w:rPr>
          <w:color w:val="636466"/>
        </w:rPr>
        <w:t>total</w:t>
      </w:r>
      <w:r>
        <w:rPr>
          <w:color w:val="636466"/>
          <w:spacing w:val="-5"/>
        </w:rPr>
        <w:t xml:space="preserve"> </w:t>
      </w:r>
      <w:r>
        <w:rPr>
          <w:color w:val="636466"/>
        </w:rPr>
        <w:t>infusion</w:t>
      </w:r>
      <w:r>
        <w:rPr>
          <w:color w:val="636466"/>
          <w:spacing w:val="-5"/>
        </w:rPr>
        <w:t xml:space="preserve"> </w:t>
      </w:r>
      <w:r>
        <w:rPr>
          <w:color w:val="636466"/>
        </w:rPr>
        <w:t>volume,</w:t>
      </w:r>
      <w:r>
        <w:rPr>
          <w:color w:val="636466"/>
          <w:spacing w:val="-5"/>
        </w:rPr>
        <w:t xml:space="preserve"> </w:t>
      </w:r>
      <w:r>
        <w:rPr>
          <w:color w:val="636466"/>
        </w:rPr>
        <w:t>rates</w:t>
      </w:r>
      <w:r>
        <w:rPr>
          <w:color w:val="636466"/>
          <w:spacing w:val="-6"/>
        </w:rPr>
        <w:t xml:space="preserve"> </w:t>
      </w:r>
      <w:r>
        <w:rPr>
          <w:color w:val="636466"/>
        </w:rPr>
        <w:t>of</w:t>
      </w:r>
      <w:r>
        <w:rPr>
          <w:color w:val="636466"/>
          <w:spacing w:val="-5"/>
        </w:rPr>
        <w:t xml:space="preserve"> </w:t>
      </w:r>
      <w:r>
        <w:rPr>
          <w:color w:val="636466"/>
        </w:rPr>
        <w:t>infusion,</w:t>
      </w:r>
      <w:r>
        <w:rPr>
          <w:color w:val="636466"/>
          <w:spacing w:val="-59"/>
        </w:rPr>
        <w:t xml:space="preserve"> </w:t>
      </w:r>
      <w:r>
        <w:rPr>
          <w:color w:val="636466"/>
        </w:rPr>
        <w:t>preparation</w:t>
      </w:r>
      <w:r>
        <w:rPr>
          <w:color w:val="636466"/>
          <w:spacing w:val="-11"/>
        </w:rPr>
        <w:t xml:space="preserve"> </w:t>
      </w:r>
      <w:r>
        <w:rPr>
          <w:color w:val="636466"/>
        </w:rPr>
        <w:t>date/time,</w:t>
      </w:r>
      <w:r>
        <w:rPr>
          <w:color w:val="636466"/>
          <w:spacing w:val="-11"/>
        </w:rPr>
        <w:t xml:space="preserve"> </w:t>
      </w:r>
      <w:r>
        <w:rPr>
          <w:color w:val="636466"/>
        </w:rPr>
        <w:t>and</w:t>
      </w:r>
      <w:r>
        <w:rPr>
          <w:color w:val="636466"/>
          <w:spacing w:val="-10"/>
        </w:rPr>
        <w:t xml:space="preserve"> </w:t>
      </w:r>
      <w:r>
        <w:rPr>
          <w:color w:val="636466"/>
        </w:rPr>
        <w:t>expiration</w:t>
      </w:r>
      <w:r>
        <w:rPr>
          <w:color w:val="636466"/>
          <w:spacing w:val="-11"/>
        </w:rPr>
        <w:t xml:space="preserve"> </w:t>
      </w:r>
      <w:r>
        <w:rPr>
          <w:color w:val="636466"/>
        </w:rPr>
        <w:t>date/time,</w:t>
      </w:r>
      <w:r>
        <w:rPr>
          <w:color w:val="636466"/>
          <w:spacing w:val="-11"/>
        </w:rPr>
        <w:t xml:space="preserve"> </w:t>
      </w:r>
      <w:r>
        <w:rPr>
          <w:color w:val="636466"/>
        </w:rPr>
        <w:t>according</w:t>
      </w:r>
      <w:r>
        <w:rPr>
          <w:color w:val="636466"/>
          <w:spacing w:val="-10"/>
        </w:rPr>
        <w:t xml:space="preserve"> </w:t>
      </w:r>
      <w:r>
        <w:rPr>
          <w:color w:val="636466"/>
        </w:rPr>
        <w:t>to</w:t>
      </w:r>
      <w:r>
        <w:rPr>
          <w:color w:val="636466"/>
          <w:spacing w:val="-11"/>
        </w:rPr>
        <w:t xml:space="preserve"> </w:t>
      </w:r>
      <w:r>
        <w:rPr>
          <w:color w:val="636466"/>
        </w:rPr>
        <w:t>the</w:t>
      </w:r>
      <w:r>
        <w:rPr>
          <w:color w:val="636466"/>
          <w:spacing w:val="-10"/>
        </w:rPr>
        <w:t xml:space="preserve"> </w:t>
      </w:r>
      <w:r>
        <w:rPr>
          <w:color w:val="636466"/>
        </w:rPr>
        <w:t>facility’s</w:t>
      </w:r>
      <w:r>
        <w:rPr>
          <w:color w:val="636466"/>
          <w:spacing w:val="-11"/>
        </w:rPr>
        <w:t xml:space="preserve"> </w:t>
      </w:r>
      <w:r>
        <w:rPr>
          <w:color w:val="636466"/>
        </w:rPr>
        <w:t>policy.</w:t>
      </w:r>
    </w:p>
    <w:p w14:paraId="7838FB4D" w14:textId="77777777" w:rsidR="00146327" w:rsidRDefault="001E08C4">
      <w:pPr>
        <w:pStyle w:val="BodyText"/>
        <w:spacing w:before="88" w:line="259" w:lineRule="auto"/>
        <w:ind w:left="538" w:right="1395"/>
      </w:pPr>
      <w:r>
        <w:rPr>
          <w:color w:val="636466"/>
        </w:rPr>
        <w:t>The</w:t>
      </w:r>
      <w:r>
        <w:rPr>
          <w:color w:val="636466"/>
          <w:spacing w:val="-11"/>
        </w:rPr>
        <w:t xml:space="preserve"> </w:t>
      </w:r>
      <w:r>
        <w:rPr>
          <w:color w:val="636466"/>
        </w:rPr>
        <w:t>final</w:t>
      </w:r>
      <w:r>
        <w:rPr>
          <w:color w:val="636466"/>
          <w:spacing w:val="-10"/>
        </w:rPr>
        <w:t xml:space="preserve"> </w:t>
      </w:r>
      <w:r>
        <w:rPr>
          <w:color w:val="636466"/>
        </w:rPr>
        <w:t>infusion</w:t>
      </w:r>
      <w:r>
        <w:rPr>
          <w:color w:val="636466"/>
          <w:spacing w:val="-10"/>
        </w:rPr>
        <w:t xml:space="preserve"> </w:t>
      </w:r>
      <w:r>
        <w:rPr>
          <w:color w:val="636466"/>
        </w:rPr>
        <w:t>bag</w:t>
      </w:r>
      <w:r>
        <w:rPr>
          <w:color w:val="636466"/>
          <w:spacing w:val="-11"/>
        </w:rPr>
        <w:t xml:space="preserve"> </w:t>
      </w:r>
      <w:r>
        <w:rPr>
          <w:color w:val="636466"/>
        </w:rPr>
        <w:t>should</w:t>
      </w:r>
      <w:r>
        <w:rPr>
          <w:color w:val="636466"/>
          <w:spacing w:val="-10"/>
        </w:rPr>
        <w:t xml:space="preserve"> </w:t>
      </w:r>
      <w:r>
        <w:rPr>
          <w:color w:val="636466"/>
        </w:rPr>
        <w:t>be</w:t>
      </w:r>
      <w:r>
        <w:rPr>
          <w:color w:val="636466"/>
          <w:spacing w:val="-10"/>
        </w:rPr>
        <w:t xml:space="preserve"> </w:t>
      </w:r>
      <w:r>
        <w:rPr>
          <w:color w:val="636466"/>
        </w:rPr>
        <w:t>hand-delivered</w:t>
      </w:r>
      <w:r>
        <w:rPr>
          <w:color w:val="636466"/>
          <w:spacing w:val="-10"/>
        </w:rPr>
        <w:t xml:space="preserve"> </w:t>
      </w:r>
      <w:r>
        <w:rPr>
          <w:color w:val="636466"/>
        </w:rPr>
        <w:t>to</w:t>
      </w:r>
      <w:r>
        <w:rPr>
          <w:color w:val="636466"/>
          <w:spacing w:val="-11"/>
        </w:rPr>
        <w:t xml:space="preserve"> </w:t>
      </w:r>
      <w:r>
        <w:rPr>
          <w:color w:val="636466"/>
        </w:rPr>
        <w:t>the</w:t>
      </w:r>
      <w:r>
        <w:rPr>
          <w:color w:val="636466"/>
          <w:spacing w:val="-10"/>
        </w:rPr>
        <w:t xml:space="preserve"> </w:t>
      </w:r>
      <w:r>
        <w:rPr>
          <w:color w:val="636466"/>
        </w:rPr>
        <w:t>end</w:t>
      </w:r>
      <w:r>
        <w:rPr>
          <w:color w:val="636466"/>
          <w:spacing w:val="-10"/>
        </w:rPr>
        <w:t xml:space="preserve"> </w:t>
      </w:r>
      <w:r>
        <w:rPr>
          <w:color w:val="636466"/>
        </w:rPr>
        <w:t>user.</w:t>
      </w:r>
      <w:r>
        <w:rPr>
          <w:color w:val="636466"/>
          <w:spacing w:val="-11"/>
        </w:rPr>
        <w:t xml:space="preserve"> </w:t>
      </w:r>
      <w:r>
        <w:rPr>
          <w:color w:val="636466"/>
        </w:rPr>
        <w:t>Do</w:t>
      </w:r>
      <w:r>
        <w:rPr>
          <w:color w:val="636466"/>
          <w:spacing w:val="-10"/>
        </w:rPr>
        <w:t xml:space="preserve"> </w:t>
      </w:r>
      <w:r>
        <w:rPr>
          <w:color w:val="636466"/>
        </w:rPr>
        <w:t>not</w:t>
      </w:r>
      <w:r>
        <w:rPr>
          <w:color w:val="636466"/>
          <w:spacing w:val="-10"/>
        </w:rPr>
        <w:t xml:space="preserve"> </w:t>
      </w:r>
      <w:r>
        <w:rPr>
          <w:color w:val="636466"/>
        </w:rPr>
        <w:t>use</w:t>
      </w:r>
      <w:r>
        <w:rPr>
          <w:color w:val="636466"/>
          <w:spacing w:val="-10"/>
        </w:rPr>
        <w:t xml:space="preserve"> </w:t>
      </w:r>
      <w:r>
        <w:rPr>
          <w:color w:val="636466"/>
        </w:rPr>
        <w:t>a</w:t>
      </w:r>
      <w:r>
        <w:rPr>
          <w:color w:val="636466"/>
          <w:spacing w:val="-11"/>
        </w:rPr>
        <w:t xml:space="preserve"> </w:t>
      </w:r>
      <w:r>
        <w:rPr>
          <w:color w:val="636466"/>
        </w:rPr>
        <w:t>pneumatic</w:t>
      </w:r>
      <w:r>
        <w:rPr>
          <w:color w:val="636466"/>
          <w:spacing w:val="-10"/>
        </w:rPr>
        <w:t xml:space="preserve"> </w:t>
      </w:r>
      <w:r>
        <w:rPr>
          <w:color w:val="636466"/>
        </w:rPr>
        <w:t>tube</w:t>
      </w:r>
      <w:r>
        <w:rPr>
          <w:color w:val="636466"/>
          <w:spacing w:val="-10"/>
        </w:rPr>
        <w:t xml:space="preserve"> </w:t>
      </w:r>
      <w:r>
        <w:rPr>
          <w:color w:val="636466"/>
        </w:rPr>
        <w:t>or</w:t>
      </w:r>
      <w:r>
        <w:rPr>
          <w:color w:val="636466"/>
          <w:spacing w:val="-11"/>
        </w:rPr>
        <w:t xml:space="preserve"> </w:t>
      </w:r>
      <w:r>
        <w:rPr>
          <w:color w:val="636466"/>
        </w:rPr>
        <w:t>pharmacy</w:t>
      </w:r>
      <w:r>
        <w:rPr>
          <w:color w:val="636466"/>
          <w:spacing w:val="-10"/>
        </w:rPr>
        <w:t xml:space="preserve"> </w:t>
      </w:r>
      <w:r>
        <w:rPr>
          <w:color w:val="636466"/>
        </w:rPr>
        <w:t>cart</w:t>
      </w:r>
      <w:r>
        <w:rPr>
          <w:color w:val="636466"/>
          <w:spacing w:val="-10"/>
        </w:rPr>
        <w:t xml:space="preserve"> </w:t>
      </w:r>
      <w:r>
        <w:rPr>
          <w:color w:val="636466"/>
        </w:rPr>
        <w:t>as</w:t>
      </w:r>
      <w:r>
        <w:rPr>
          <w:color w:val="636466"/>
          <w:spacing w:val="-10"/>
        </w:rPr>
        <w:t xml:space="preserve"> </w:t>
      </w:r>
      <w:r>
        <w:rPr>
          <w:color w:val="636466"/>
        </w:rPr>
        <w:t>this</w:t>
      </w:r>
      <w:r>
        <w:rPr>
          <w:color w:val="636466"/>
          <w:spacing w:val="-60"/>
        </w:rPr>
        <w:t xml:space="preserve"> </w:t>
      </w:r>
      <w:r>
        <w:rPr>
          <w:color w:val="636466"/>
        </w:rPr>
        <w:t>motion</w:t>
      </w:r>
      <w:r>
        <w:rPr>
          <w:color w:val="636466"/>
          <w:spacing w:val="-10"/>
        </w:rPr>
        <w:t xml:space="preserve"> </w:t>
      </w:r>
      <w:r>
        <w:rPr>
          <w:color w:val="636466"/>
        </w:rPr>
        <w:t>can</w:t>
      </w:r>
      <w:r>
        <w:rPr>
          <w:color w:val="636466"/>
          <w:spacing w:val="-9"/>
        </w:rPr>
        <w:t xml:space="preserve"> </w:t>
      </w:r>
      <w:r>
        <w:rPr>
          <w:color w:val="636466"/>
        </w:rPr>
        <w:t>denature</w:t>
      </w:r>
      <w:r>
        <w:rPr>
          <w:color w:val="636466"/>
          <w:spacing w:val="-9"/>
        </w:rPr>
        <w:t xml:space="preserve"> </w:t>
      </w:r>
      <w:r>
        <w:rPr>
          <w:color w:val="636466"/>
        </w:rPr>
        <w:t>the</w:t>
      </w:r>
      <w:r>
        <w:rPr>
          <w:color w:val="636466"/>
          <w:spacing w:val="-9"/>
        </w:rPr>
        <w:t xml:space="preserve"> </w:t>
      </w:r>
      <w:r>
        <w:rPr>
          <w:color w:val="636466"/>
        </w:rPr>
        <w:t>protein.</w:t>
      </w:r>
    </w:p>
    <w:p w14:paraId="3D0DADC9" w14:textId="77777777" w:rsidR="00146327" w:rsidRDefault="00146327">
      <w:pPr>
        <w:spacing w:line="259" w:lineRule="auto"/>
        <w:sectPr w:rsidR="00146327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14:paraId="50D0D8C0" w14:textId="77777777" w:rsidR="00146327" w:rsidRDefault="001E08C4">
      <w:pPr>
        <w:pStyle w:val="BodyText"/>
      </w:pPr>
      <w:r>
        <w:pict w14:anchorId="5D8D4C74">
          <v:group id="docshapegroup32" o:spid="_x0000_s1037" style="position:absolute;margin-left:58pt;margin-top:0;width:554pt;height:165.7pt;z-index:15731200;mso-position-horizontal-relative:page;mso-position-vertical-relative:page" coordorigin="1160" coordsize="11080,3314">
            <v:shape id="docshape33" o:spid="_x0000_s1040" style="position:absolute;left:5794;width:6446;height:2445" coordorigin="5794" coordsize="6446,2445" path="m12240,l5794,,7881,696r4359,1749l12240,xe" fillcolor="#008c99" stroked="f">
              <v:path arrowok="t"/>
            </v:shape>
            <v:shape id="docshape34" o:spid="_x0000_s1039" type="#_x0000_t75" style="position:absolute;left:1174;width:11066;height:2831">
              <v:imagedata r:id="rId21" o:title=""/>
            </v:shape>
            <v:shape id="docshape35" o:spid="_x0000_s1038" type="#_x0000_t202" style="position:absolute;left:1160;top:2790;width:4652;height:523" fillcolor="#008c99" stroked="f">
              <v:textbox inset="0,0,0,0">
                <w:txbxContent>
                  <w:p w14:paraId="3E96BCF2" w14:textId="77777777" w:rsidR="00146327" w:rsidRDefault="001E08C4">
                    <w:pPr>
                      <w:spacing w:before="62"/>
                      <w:ind w:left="194"/>
                      <w:rPr>
                        <w:rFonts w:ascii="Gill Sans MT"/>
                        <w:b/>
                        <w:color w:val="000000"/>
                        <w:sz w:val="3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z w:val="32"/>
                      </w:rPr>
                      <w:t>Administration</w:t>
                    </w:r>
                    <w:r>
                      <w:rPr>
                        <w:rFonts w:ascii="Gill Sans MT"/>
                        <w:b/>
                        <w:color w:val="FFFFFF"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FFFFFF"/>
                        <w:sz w:val="32"/>
                      </w:rPr>
                      <w:t>of</w:t>
                    </w:r>
                    <w:r>
                      <w:rPr>
                        <w:rFonts w:ascii="Gill Sans MT"/>
                        <w:b/>
                        <w:color w:val="FFFFFF"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FFFFFF"/>
                        <w:sz w:val="32"/>
                      </w:rPr>
                      <w:t>Cerezyme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77182AB1" w14:textId="77777777" w:rsidR="00146327" w:rsidRDefault="00146327">
      <w:pPr>
        <w:pStyle w:val="BodyText"/>
      </w:pPr>
    </w:p>
    <w:p w14:paraId="752ACC8C" w14:textId="77777777" w:rsidR="00146327" w:rsidRDefault="00146327">
      <w:pPr>
        <w:pStyle w:val="BodyText"/>
      </w:pPr>
    </w:p>
    <w:p w14:paraId="05F607A1" w14:textId="77777777" w:rsidR="00146327" w:rsidRDefault="00146327">
      <w:pPr>
        <w:pStyle w:val="BodyText"/>
      </w:pPr>
    </w:p>
    <w:p w14:paraId="4A8F6D33" w14:textId="77777777" w:rsidR="00146327" w:rsidRDefault="00146327">
      <w:pPr>
        <w:pStyle w:val="BodyText"/>
      </w:pPr>
    </w:p>
    <w:p w14:paraId="7B5D22D4" w14:textId="77777777" w:rsidR="00146327" w:rsidRDefault="00146327">
      <w:pPr>
        <w:pStyle w:val="BodyText"/>
      </w:pPr>
    </w:p>
    <w:p w14:paraId="3F0E0F09" w14:textId="77777777" w:rsidR="00146327" w:rsidRDefault="00146327">
      <w:pPr>
        <w:pStyle w:val="BodyText"/>
      </w:pPr>
    </w:p>
    <w:p w14:paraId="19639507" w14:textId="77777777" w:rsidR="00146327" w:rsidRDefault="00146327">
      <w:pPr>
        <w:pStyle w:val="BodyText"/>
      </w:pPr>
    </w:p>
    <w:p w14:paraId="1C58EF55" w14:textId="77777777" w:rsidR="00146327" w:rsidRDefault="00146327">
      <w:pPr>
        <w:pStyle w:val="BodyText"/>
      </w:pPr>
    </w:p>
    <w:p w14:paraId="1AE255CA" w14:textId="77777777" w:rsidR="00146327" w:rsidRDefault="00146327">
      <w:pPr>
        <w:pStyle w:val="BodyText"/>
      </w:pPr>
    </w:p>
    <w:p w14:paraId="7801EBEA" w14:textId="77777777" w:rsidR="00146327" w:rsidRDefault="00146327">
      <w:pPr>
        <w:pStyle w:val="BodyText"/>
      </w:pPr>
    </w:p>
    <w:p w14:paraId="7CC45F6C" w14:textId="77777777" w:rsidR="00146327" w:rsidRDefault="00146327">
      <w:pPr>
        <w:pStyle w:val="BodyText"/>
      </w:pPr>
    </w:p>
    <w:p w14:paraId="148DB656" w14:textId="77777777" w:rsidR="00146327" w:rsidRDefault="00146327">
      <w:pPr>
        <w:pStyle w:val="BodyText"/>
      </w:pPr>
    </w:p>
    <w:p w14:paraId="1B98BDB6" w14:textId="77777777" w:rsidR="00146327" w:rsidRDefault="00146327">
      <w:pPr>
        <w:pStyle w:val="BodyText"/>
      </w:pPr>
    </w:p>
    <w:p w14:paraId="4DB2B8FF" w14:textId="77777777" w:rsidR="00146327" w:rsidRDefault="001E08C4">
      <w:pPr>
        <w:pStyle w:val="ListParagraph"/>
        <w:numPr>
          <w:ilvl w:val="1"/>
          <w:numId w:val="2"/>
        </w:numPr>
        <w:tabs>
          <w:tab w:val="left" w:pos="1347"/>
        </w:tabs>
        <w:spacing w:before="219"/>
        <w:rPr>
          <w:sz w:val="24"/>
        </w:rPr>
      </w:pPr>
      <w:r>
        <w:rPr>
          <w:color w:val="636466"/>
          <w:sz w:val="24"/>
        </w:rPr>
        <w:t>Prior</w:t>
      </w:r>
      <w:r>
        <w:rPr>
          <w:color w:val="636466"/>
          <w:spacing w:val="-14"/>
          <w:sz w:val="24"/>
        </w:rPr>
        <w:t xml:space="preserve"> </w:t>
      </w:r>
      <w:r>
        <w:rPr>
          <w:color w:val="636466"/>
          <w:sz w:val="24"/>
        </w:rPr>
        <w:t>to</w:t>
      </w:r>
      <w:r>
        <w:rPr>
          <w:color w:val="636466"/>
          <w:spacing w:val="-13"/>
          <w:sz w:val="24"/>
        </w:rPr>
        <w:t xml:space="preserve"> </w:t>
      </w:r>
      <w:r>
        <w:rPr>
          <w:color w:val="636466"/>
          <w:sz w:val="24"/>
        </w:rPr>
        <w:t>administration:</w:t>
      </w:r>
    </w:p>
    <w:p w14:paraId="5C6FEC39" w14:textId="77777777" w:rsidR="00146327" w:rsidRDefault="001E08C4">
      <w:pPr>
        <w:pStyle w:val="ListParagraph"/>
        <w:numPr>
          <w:ilvl w:val="2"/>
          <w:numId w:val="2"/>
        </w:numPr>
        <w:tabs>
          <w:tab w:val="left" w:pos="1554"/>
        </w:tabs>
        <w:spacing w:before="141" w:line="280" w:lineRule="auto"/>
        <w:ind w:right="1247"/>
        <w:rPr>
          <w:sz w:val="24"/>
        </w:rPr>
      </w:pPr>
      <w:r>
        <w:rPr>
          <w:color w:val="636466"/>
          <w:sz w:val="24"/>
        </w:rPr>
        <w:t>Obtain the</w:t>
      </w:r>
      <w:r>
        <w:rPr>
          <w:color w:val="636466"/>
          <w:spacing w:val="1"/>
          <w:sz w:val="24"/>
        </w:rPr>
        <w:t xml:space="preserve"> </w:t>
      </w:r>
      <w:r>
        <w:rPr>
          <w:color w:val="636466"/>
          <w:sz w:val="24"/>
        </w:rPr>
        <w:t>patient’s</w:t>
      </w:r>
      <w:r>
        <w:rPr>
          <w:color w:val="636466"/>
          <w:spacing w:val="1"/>
          <w:sz w:val="24"/>
        </w:rPr>
        <w:t xml:space="preserve"> </w:t>
      </w:r>
      <w:r>
        <w:rPr>
          <w:color w:val="636466"/>
          <w:sz w:val="24"/>
        </w:rPr>
        <w:t>baseline</w:t>
      </w:r>
      <w:r>
        <w:rPr>
          <w:color w:val="636466"/>
          <w:spacing w:val="1"/>
          <w:sz w:val="24"/>
        </w:rPr>
        <w:t xml:space="preserve"> </w:t>
      </w:r>
      <w:r>
        <w:rPr>
          <w:color w:val="636466"/>
          <w:sz w:val="24"/>
        </w:rPr>
        <w:t>vital signs</w:t>
      </w:r>
      <w:r>
        <w:rPr>
          <w:color w:val="636466"/>
          <w:spacing w:val="1"/>
          <w:sz w:val="24"/>
        </w:rPr>
        <w:t xml:space="preserve"> </w:t>
      </w:r>
      <w:r>
        <w:rPr>
          <w:color w:val="636466"/>
          <w:sz w:val="24"/>
        </w:rPr>
        <w:t>including</w:t>
      </w:r>
      <w:r>
        <w:rPr>
          <w:color w:val="636466"/>
          <w:spacing w:val="1"/>
          <w:sz w:val="24"/>
        </w:rPr>
        <w:t xml:space="preserve"> </w:t>
      </w:r>
      <w:r>
        <w:rPr>
          <w:color w:val="636466"/>
          <w:sz w:val="24"/>
        </w:rPr>
        <w:t>blood</w:t>
      </w:r>
      <w:r>
        <w:rPr>
          <w:color w:val="636466"/>
          <w:spacing w:val="1"/>
          <w:sz w:val="24"/>
        </w:rPr>
        <w:t xml:space="preserve"> </w:t>
      </w:r>
      <w:r>
        <w:rPr>
          <w:color w:val="636466"/>
          <w:sz w:val="24"/>
        </w:rPr>
        <w:t>pressure,</w:t>
      </w:r>
      <w:r>
        <w:rPr>
          <w:color w:val="636466"/>
          <w:spacing w:val="1"/>
          <w:sz w:val="24"/>
        </w:rPr>
        <w:t xml:space="preserve"> </w:t>
      </w:r>
      <w:r>
        <w:rPr>
          <w:color w:val="636466"/>
          <w:sz w:val="24"/>
        </w:rPr>
        <w:t xml:space="preserve">temperature, </w:t>
      </w:r>
      <w:proofErr w:type="gramStart"/>
      <w:r>
        <w:rPr>
          <w:color w:val="636466"/>
          <w:sz w:val="24"/>
        </w:rPr>
        <w:t>pulse</w:t>
      </w:r>
      <w:proofErr w:type="gramEnd"/>
      <w:r>
        <w:rPr>
          <w:color w:val="636466"/>
          <w:spacing w:val="1"/>
          <w:sz w:val="24"/>
        </w:rPr>
        <w:t xml:space="preserve"> </w:t>
      </w:r>
      <w:r>
        <w:rPr>
          <w:color w:val="636466"/>
          <w:sz w:val="24"/>
        </w:rPr>
        <w:t>and</w:t>
      </w:r>
      <w:r>
        <w:rPr>
          <w:color w:val="636466"/>
          <w:spacing w:val="-72"/>
          <w:sz w:val="24"/>
        </w:rPr>
        <w:t xml:space="preserve"> </w:t>
      </w:r>
      <w:r>
        <w:rPr>
          <w:color w:val="636466"/>
          <w:sz w:val="24"/>
        </w:rPr>
        <w:t>respirations.</w:t>
      </w:r>
    </w:p>
    <w:p w14:paraId="4CC61B87" w14:textId="77777777" w:rsidR="00146327" w:rsidRDefault="001E08C4">
      <w:pPr>
        <w:pStyle w:val="ListParagraph"/>
        <w:numPr>
          <w:ilvl w:val="2"/>
          <w:numId w:val="2"/>
        </w:numPr>
        <w:tabs>
          <w:tab w:val="left" w:pos="1554"/>
        </w:tabs>
        <w:spacing w:line="280" w:lineRule="auto"/>
        <w:ind w:right="1535"/>
        <w:rPr>
          <w:sz w:val="24"/>
        </w:rPr>
      </w:pPr>
      <w:r>
        <w:rPr>
          <w:color w:val="636466"/>
          <w:sz w:val="24"/>
        </w:rPr>
        <w:t>Obtain</w:t>
      </w:r>
      <w:r>
        <w:rPr>
          <w:color w:val="636466"/>
          <w:spacing w:val="-6"/>
          <w:sz w:val="24"/>
        </w:rPr>
        <w:t xml:space="preserve"> </w:t>
      </w:r>
      <w:r>
        <w:rPr>
          <w:color w:val="636466"/>
          <w:sz w:val="24"/>
        </w:rPr>
        <w:t>IV</w:t>
      </w:r>
      <w:r>
        <w:rPr>
          <w:color w:val="636466"/>
          <w:spacing w:val="-6"/>
          <w:sz w:val="24"/>
        </w:rPr>
        <w:t xml:space="preserve"> </w:t>
      </w:r>
      <w:r>
        <w:rPr>
          <w:color w:val="636466"/>
          <w:sz w:val="24"/>
        </w:rPr>
        <w:t>access;</w:t>
      </w:r>
      <w:r>
        <w:rPr>
          <w:color w:val="636466"/>
          <w:spacing w:val="-6"/>
          <w:sz w:val="24"/>
        </w:rPr>
        <w:t xml:space="preserve"> </w:t>
      </w:r>
      <w:r>
        <w:rPr>
          <w:color w:val="636466"/>
          <w:sz w:val="24"/>
        </w:rPr>
        <w:t>antecubital,</w:t>
      </w:r>
      <w:r>
        <w:rPr>
          <w:color w:val="636466"/>
          <w:spacing w:val="-6"/>
          <w:sz w:val="24"/>
        </w:rPr>
        <w:t xml:space="preserve"> </w:t>
      </w:r>
      <w:r>
        <w:rPr>
          <w:color w:val="636466"/>
          <w:sz w:val="24"/>
        </w:rPr>
        <w:t>wrist,</w:t>
      </w:r>
      <w:r>
        <w:rPr>
          <w:color w:val="636466"/>
          <w:spacing w:val="-5"/>
          <w:sz w:val="24"/>
        </w:rPr>
        <w:t xml:space="preserve"> </w:t>
      </w:r>
      <w:r>
        <w:rPr>
          <w:color w:val="636466"/>
          <w:sz w:val="24"/>
        </w:rPr>
        <w:t>hand</w:t>
      </w:r>
      <w:r>
        <w:rPr>
          <w:color w:val="636466"/>
          <w:spacing w:val="-6"/>
          <w:sz w:val="24"/>
        </w:rPr>
        <w:t xml:space="preserve"> </w:t>
      </w:r>
      <w:r>
        <w:rPr>
          <w:color w:val="636466"/>
          <w:sz w:val="24"/>
        </w:rPr>
        <w:t>veins</w:t>
      </w:r>
      <w:r>
        <w:rPr>
          <w:color w:val="636466"/>
          <w:spacing w:val="-6"/>
          <w:sz w:val="24"/>
        </w:rPr>
        <w:t xml:space="preserve"> </w:t>
      </w:r>
      <w:r>
        <w:rPr>
          <w:color w:val="636466"/>
          <w:sz w:val="24"/>
        </w:rPr>
        <w:t>may</w:t>
      </w:r>
      <w:r>
        <w:rPr>
          <w:color w:val="636466"/>
          <w:spacing w:val="-6"/>
          <w:sz w:val="24"/>
        </w:rPr>
        <w:t xml:space="preserve"> </w:t>
      </w:r>
      <w:r>
        <w:rPr>
          <w:color w:val="636466"/>
          <w:sz w:val="24"/>
        </w:rPr>
        <w:t>be</w:t>
      </w:r>
      <w:r>
        <w:rPr>
          <w:color w:val="636466"/>
          <w:spacing w:val="-5"/>
          <w:sz w:val="24"/>
        </w:rPr>
        <w:t xml:space="preserve"> </w:t>
      </w:r>
      <w:r>
        <w:rPr>
          <w:color w:val="636466"/>
          <w:sz w:val="24"/>
        </w:rPr>
        <w:t>used.</w:t>
      </w:r>
      <w:r>
        <w:rPr>
          <w:color w:val="636466"/>
          <w:spacing w:val="-6"/>
          <w:sz w:val="24"/>
        </w:rPr>
        <w:t xml:space="preserve"> </w:t>
      </w:r>
      <w:r>
        <w:rPr>
          <w:color w:val="636466"/>
          <w:sz w:val="24"/>
        </w:rPr>
        <w:t>If</w:t>
      </w:r>
      <w:r>
        <w:rPr>
          <w:color w:val="636466"/>
          <w:spacing w:val="-6"/>
          <w:sz w:val="24"/>
        </w:rPr>
        <w:t xml:space="preserve"> </w:t>
      </w:r>
      <w:r>
        <w:rPr>
          <w:color w:val="636466"/>
          <w:sz w:val="24"/>
        </w:rPr>
        <w:t>the</w:t>
      </w:r>
      <w:r>
        <w:rPr>
          <w:color w:val="636466"/>
          <w:spacing w:val="-6"/>
          <w:sz w:val="24"/>
        </w:rPr>
        <w:t xml:space="preserve"> </w:t>
      </w:r>
      <w:r>
        <w:rPr>
          <w:color w:val="636466"/>
          <w:sz w:val="24"/>
        </w:rPr>
        <w:t>patient</w:t>
      </w:r>
      <w:r>
        <w:rPr>
          <w:color w:val="636466"/>
          <w:spacing w:val="-5"/>
          <w:sz w:val="24"/>
        </w:rPr>
        <w:t xml:space="preserve"> </w:t>
      </w:r>
      <w:r>
        <w:rPr>
          <w:color w:val="636466"/>
          <w:sz w:val="24"/>
        </w:rPr>
        <w:t>has</w:t>
      </w:r>
      <w:r>
        <w:rPr>
          <w:color w:val="636466"/>
          <w:spacing w:val="-6"/>
          <w:sz w:val="24"/>
        </w:rPr>
        <w:t xml:space="preserve"> </w:t>
      </w:r>
      <w:r>
        <w:rPr>
          <w:color w:val="636466"/>
          <w:sz w:val="24"/>
        </w:rPr>
        <w:t>a</w:t>
      </w:r>
      <w:r>
        <w:rPr>
          <w:color w:val="636466"/>
          <w:spacing w:val="-6"/>
          <w:sz w:val="24"/>
        </w:rPr>
        <w:t xml:space="preserve"> </w:t>
      </w:r>
      <w:r>
        <w:rPr>
          <w:color w:val="636466"/>
          <w:sz w:val="24"/>
        </w:rPr>
        <w:t>port,</w:t>
      </w:r>
      <w:r>
        <w:rPr>
          <w:color w:val="636466"/>
          <w:spacing w:val="-72"/>
          <w:sz w:val="24"/>
        </w:rPr>
        <w:t xml:space="preserve"> </w:t>
      </w:r>
      <w:r>
        <w:rPr>
          <w:color w:val="636466"/>
          <w:sz w:val="24"/>
        </w:rPr>
        <w:t>access</w:t>
      </w:r>
      <w:r>
        <w:rPr>
          <w:color w:val="636466"/>
          <w:spacing w:val="-9"/>
          <w:sz w:val="24"/>
        </w:rPr>
        <w:t xml:space="preserve"> </w:t>
      </w:r>
      <w:r>
        <w:rPr>
          <w:color w:val="636466"/>
          <w:sz w:val="24"/>
        </w:rPr>
        <w:t>port</w:t>
      </w:r>
      <w:r>
        <w:rPr>
          <w:color w:val="636466"/>
          <w:spacing w:val="-8"/>
          <w:sz w:val="24"/>
        </w:rPr>
        <w:t xml:space="preserve"> </w:t>
      </w:r>
      <w:r>
        <w:rPr>
          <w:color w:val="636466"/>
          <w:sz w:val="24"/>
        </w:rPr>
        <w:t>as</w:t>
      </w:r>
      <w:r>
        <w:rPr>
          <w:color w:val="636466"/>
          <w:spacing w:val="-9"/>
          <w:sz w:val="24"/>
        </w:rPr>
        <w:t xml:space="preserve"> </w:t>
      </w:r>
      <w:r>
        <w:rPr>
          <w:color w:val="636466"/>
          <w:sz w:val="24"/>
        </w:rPr>
        <w:t>per</w:t>
      </w:r>
      <w:r>
        <w:rPr>
          <w:color w:val="636466"/>
          <w:spacing w:val="-8"/>
          <w:sz w:val="24"/>
        </w:rPr>
        <w:t xml:space="preserve"> </w:t>
      </w:r>
      <w:r>
        <w:rPr>
          <w:color w:val="636466"/>
          <w:sz w:val="24"/>
        </w:rPr>
        <w:t>protocol.</w:t>
      </w:r>
    </w:p>
    <w:p w14:paraId="671AD532" w14:textId="77777777" w:rsidR="00146327" w:rsidRDefault="001E08C4">
      <w:pPr>
        <w:pStyle w:val="ListParagraph"/>
        <w:numPr>
          <w:ilvl w:val="2"/>
          <w:numId w:val="2"/>
        </w:numPr>
        <w:tabs>
          <w:tab w:val="left" w:pos="1554"/>
        </w:tabs>
        <w:ind w:hanging="135"/>
        <w:rPr>
          <w:sz w:val="24"/>
        </w:rPr>
      </w:pPr>
      <w:r>
        <w:rPr>
          <w:color w:val="636466"/>
          <w:sz w:val="24"/>
        </w:rPr>
        <w:t>Draw</w:t>
      </w:r>
      <w:r>
        <w:rPr>
          <w:color w:val="636466"/>
          <w:spacing w:val="-6"/>
          <w:sz w:val="24"/>
        </w:rPr>
        <w:t xml:space="preserve"> </w:t>
      </w:r>
      <w:r>
        <w:rPr>
          <w:color w:val="636466"/>
          <w:sz w:val="24"/>
        </w:rPr>
        <w:t>the</w:t>
      </w:r>
      <w:r>
        <w:rPr>
          <w:color w:val="636466"/>
          <w:spacing w:val="-6"/>
          <w:sz w:val="24"/>
        </w:rPr>
        <w:t xml:space="preserve"> </w:t>
      </w:r>
      <w:r>
        <w:rPr>
          <w:color w:val="636466"/>
          <w:sz w:val="24"/>
        </w:rPr>
        <w:t>required</w:t>
      </w:r>
      <w:r>
        <w:rPr>
          <w:color w:val="636466"/>
          <w:spacing w:val="-6"/>
          <w:sz w:val="24"/>
        </w:rPr>
        <w:t xml:space="preserve"> </w:t>
      </w:r>
      <w:r>
        <w:rPr>
          <w:color w:val="636466"/>
          <w:sz w:val="24"/>
        </w:rPr>
        <w:t>blood</w:t>
      </w:r>
      <w:r>
        <w:rPr>
          <w:color w:val="636466"/>
          <w:spacing w:val="-5"/>
          <w:sz w:val="24"/>
        </w:rPr>
        <w:t xml:space="preserve"> </w:t>
      </w:r>
      <w:r>
        <w:rPr>
          <w:color w:val="636466"/>
          <w:sz w:val="24"/>
        </w:rPr>
        <w:t>work,</w:t>
      </w:r>
      <w:r>
        <w:rPr>
          <w:color w:val="636466"/>
          <w:spacing w:val="-6"/>
          <w:sz w:val="24"/>
        </w:rPr>
        <w:t xml:space="preserve"> </w:t>
      </w:r>
      <w:r>
        <w:rPr>
          <w:color w:val="636466"/>
          <w:sz w:val="24"/>
        </w:rPr>
        <w:t>if</w:t>
      </w:r>
      <w:r>
        <w:rPr>
          <w:color w:val="636466"/>
          <w:spacing w:val="-6"/>
          <w:sz w:val="24"/>
        </w:rPr>
        <w:t xml:space="preserve"> </w:t>
      </w:r>
      <w:r>
        <w:rPr>
          <w:color w:val="636466"/>
          <w:sz w:val="24"/>
        </w:rPr>
        <w:t>any</w:t>
      </w:r>
      <w:r>
        <w:rPr>
          <w:color w:val="636466"/>
          <w:spacing w:val="-6"/>
          <w:sz w:val="24"/>
        </w:rPr>
        <w:t xml:space="preserve"> </w:t>
      </w:r>
      <w:r>
        <w:rPr>
          <w:color w:val="636466"/>
          <w:sz w:val="24"/>
        </w:rPr>
        <w:t>ordered.</w:t>
      </w:r>
    </w:p>
    <w:p w14:paraId="0B71C020" w14:textId="77777777" w:rsidR="00146327" w:rsidRDefault="001E08C4">
      <w:pPr>
        <w:pStyle w:val="ListParagraph"/>
        <w:numPr>
          <w:ilvl w:val="2"/>
          <w:numId w:val="2"/>
        </w:numPr>
        <w:tabs>
          <w:tab w:val="left" w:pos="1554"/>
        </w:tabs>
        <w:spacing w:before="140" w:line="280" w:lineRule="auto"/>
        <w:ind w:right="1415"/>
        <w:rPr>
          <w:sz w:val="24"/>
        </w:rPr>
      </w:pPr>
      <w:r>
        <w:rPr>
          <w:color w:val="636466"/>
          <w:sz w:val="24"/>
        </w:rPr>
        <w:t>Connect</w:t>
      </w:r>
      <w:r>
        <w:rPr>
          <w:color w:val="636466"/>
          <w:spacing w:val="-9"/>
          <w:sz w:val="24"/>
        </w:rPr>
        <w:t xml:space="preserve"> </w:t>
      </w:r>
      <w:r>
        <w:rPr>
          <w:color w:val="636466"/>
          <w:sz w:val="24"/>
        </w:rPr>
        <w:t>the</w:t>
      </w:r>
      <w:r>
        <w:rPr>
          <w:color w:val="636466"/>
          <w:spacing w:val="-8"/>
          <w:sz w:val="24"/>
        </w:rPr>
        <w:t xml:space="preserve"> </w:t>
      </w:r>
      <w:r>
        <w:rPr>
          <w:color w:val="636466"/>
          <w:sz w:val="24"/>
        </w:rPr>
        <w:t>0.2</w:t>
      </w:r>
      <w:r>
        <w:rPr>
          <w:color w:val="636466"/>
          <w:spacing w:val="-9"/>
          <w:sz w:val="24"/>
        </w:rPr>
        <w:t xml:space="preserve"> </w:t>
      </w:r>
      <w:r>
        <w:rPr>
          <w:color w:val="636466"/>
          <w:sz w:val="24"/>
        </w:rPr>
        <w:t>micron</w:t>
      </w:r>
      <w:r>
        <w:rPr>
          <w:color w:val="636466"/>
          <w:spacing w:val="-8"/>
          <w:sz w:val="24"/>
        </w:rPr>
        <w:t xml:space="preserve"> </w:t>
      </w:r>
      <w:r>
        <w:rPr>
          <w:color w:val="636466"/>
          <w:sz w:val="24"/>
        </w:rPr>
        <w:t>in-line</w:t>
      </w:r>
      <w:r>
        <w:rPr>
          <w:color w:val="636466"/>
          <w:spacing w:val="-9"/>
          <w:sz w:val="24"/>
        </w:rPr>
        <w:t xml:space="preserve"> </w:t>
      </w:r>
      <w:r>
        <w:rPr>
          <w:color w:val="636466"/>
          <w:sz w:val="24"/>
        </w:rPr>
        <w:t>filter</w:t>
      </w:r>
      <w:r>
        <w:rPr>
          <w:color w:val="636466"/>
          <w:spacing w:val="-8"/>
          <w:sz w:val="24"/>
        </w:rPr>
        <w:t xml:space="preserve"> </w:t>
      </w:r>
      <w:r>
        <w:rPr>
          <w:color w:val="636466"/>
          <w:sz w:val="24"/>
        </w:rPr>
        <w:t>to</w:t>
      </w:r>
      <w:r>
        <w:rPr>
          <w:color w:val="636466"/>
          <w:spacing w:val="-9"/>
          <w:sz w:val="24"/>
        </w:rPr>
        <w:t xml:space="preserve"> </w:t>
      </w:r>
      <w:r>
        <w:rPr>
          <w:color w:val="636466"/>
          <w:sz w:val="24"/>
        </w:rPr>
        <w:t>the</w:t>
      </w:r>
      <w:r>
        <w:rPr>
          <w:color w:val="636466"/>
          <w:spacing w:val="-8"/>
          <w:sz w:val="24"/>
        </w:rPr>
        <w:t xml:space="preserve"> </w:t>
      </w:r>
      <w:r>
        <w:rPr>
          <w:color w:val="636466"/>
          <w:sz w:val="24"/>
        </w:rPr>
        <w:t>IV</w:t>
      </w:r>
      <w:r>
        <w:rPr>
          <w:color w:val="636466"/>
          <w:spacing w:val="-9"/>
          <w:sz w:val="24"/>
        </w:rPr>
        <w:t xml:space="preserve"> </w:t>
      </w:r>
      <w:r>
        <w:rPr>
          <w:color w:val="636466"/>
          <w:sz w:val="24"/>
        </w:rPr>
        <w:t>administration</w:t>
      </w:r>
      <w:r>
        <w:rPr>
          <w:color w:val="636466"/>
          <w:spacing w:val="-8"/>
          <w:sz w:val="24"/>
        </w:rPr>
        <w:t xml:space="preserve"> </w:t>
      </w:r>
      <w:r>
        <w:rPr>
          <w:color w:val="636466"/>
          <w:sz w:val="24"/>
        </w:rPr>
        <w:t>set</w:t>
      </w:r>
      <w:r>
        <w:rPr>
          <w:color w:val="636466"/>
          <w:spacing w:val="-8"/>
          <w:sz w:val="24"/>
        </w:rPr>
        <w:t xml:space="preserve"> </w:t>
      </w:r>
      <w:r>
        <w:rPr>
          <w:color w:val="636466"/>
          <w:sz w:val="24"/>
        </w:rPr>
        <w:t>(filter</w:t>
      </w:r>
      <w:r>
        <w:rPr>
          <w:color w:val="636466"/>
          <w:spacing w:val="-9"/>
          <w:sz w:val="24"/>
        </w:rPr>
        <w:t xml:space="preserve"> </w:t>
      </w:r>
      <w:r>
        <w:rPr>
          <w:color w:val="636466"/>
          <w:sz w:val="24"/>
        </w:rPr>
        <w:t>optional).</w:t>
      </w:r>
      <w:r>
        <w:rPr>
          <w:color w:val="636466"/>
          <w:spacing w:val="-8"/>
          <w:sz w:val="24"/>
        </w:rPr>
        <w:t xml:space="preserve"> </w:t>
      </w:r>
      <w:r>
        <w:rPr>
          <w:color w:val="636466"/>
          <w:sz w:val="24"/>
        </w:rPr>
        <w:t>Flush</w:t>
      </w:r>
      <w:r>
        <w:rPr>
          <w:color w:val="636466"/>
          <w:spacing w:val="-9"/>
          <w:sz w:val="24"/>
        </w:rPr>
        <w:t xml:space="preserve"> </w:t>
      </w:r>
      <w:r>
        <w:rPr>
          <w:color w:val="636466"/>
          <w:sz w:val="24"/>
        </w:rPr>
        <w:t>or</w:t>
      </w:r>
      <w:r>
        <w:rPr>
          <w:color w:val="636466"/>
          <w:spacing w:val="-72"/>
          <w:sz w:val="24"/>
        </w:rPr>
        <w:t xml:space="preserve"> </w:t>
      </w:r>
      <w:r>
        <w:rPr>
          <w:color w:val="636466"/>
          <w:sz w:val="24"/>
        </w:rPr>
        <w:t>prime</w:t>
      </w:r>
      <w:r>
        <w:rPr>
          <w:color w:val="636466"/>
          <w:spacing w:val="-10"/>
          <w:sz w:val="24"/>
        </w:rPr>
        <w:t xml:space="preserve"> </w:t>
      </w:r>
      <w:r>
        <w:rPr>
          <w:color w:val="636466"/>
          <w:sz w:val="24"/>
        </w:rPr>
        <w:t>IV</w:t>
      </w:r>
      <w:r>
        <w:rPr>
          <w:color w:val="636466"/>
          <w:spacing w:val="-38"/>
          <w:sz w:val="24"/>
        </w:rPr>
        <w:t xml:space="preserve"> </w:t>
      </w:r>
      <w:r>
        <w:rPr>
          <w:color w:val="636466"/>
          <w:sz w:val="24"/>
        </w:rPr>
        <w:t>Tubing</w:t>
      </w:r>
      <w:r>
        <w:rPr>
          <w:color w:val="636466"/>
          <w:spacing w:val="-9"/>
          <w:sz w:val="24"/>
        </w:rPr>
        <w:t xml:space="preserve"> </w:t>
      </w:r>
      <w:r>
        <w:rPr>
          <w:color w:val="636466"/>
          <w:sz w:val="24"/>
        </w:rPr>
        <w:t>and</w:t>
      </w:r>
      <w:r>
        <w:rPr>
          <w:color w:val="636466"/>
          <w:spacing w:val="-9"/>
          <w:sz w:val="24"/>
        </w:rPr>
        <w:t xml:space="preserve"> </w:t>
      </w:r>
      <w:r>
        <w:rPr>
          <w:color w:val="636466"/>
          <w:sz w:val="24"/>
        </w:rPr>
        <w:t>filter</w:t>
      </w:r>
      <w:r>
        <w:rPr>
          <w:color w:val="636466"/>
          <w:spacing w:val="-9"/>
          <w:sz w:val="24"/>
        </w:rPr>
        <w:t xml:space="preserve"> </w:t>
      </w:r>
      <w:r>
        <w:rPr>
          <w:color w:val="636466"/>
          <w:sz w:val="24"/>
        </w:rPr>
        <w:t>with</w:t>
      </w:r>
      <w:r>
        <w:rPr>
          <w:color w:val="636466"/>
          <w:spacing w:val="-9"/>
          <w:sz w:val="24"/>
        </w:rPr>
        <w:t xml:space="preserve"> </w:t>
      </w:r>
      <w:r>
        <w:rPr>
          <w:color w:val="636466"/>
          <w:sz w:val="24"/>
        </w:rPr>
        <w:t>0.9%</w:t>
      </w:r>
      <w:r>
        <w:rPr>
          <w:color w:val="636466"/>
          <w:spacing w:val="-9"/>
          <w:sz w:val="24"/>
        </w:rPr>
        <w:t xml:space="preserve"> </w:t>
      </w:r>
      <w:r>
        <w:rPr>
          <w:color w:val="636466"/>
          <w:sz w:val="24"/>
        </w:rPr>
        <w:t>sodium</w:t>
      </w:r>
      <w:r>
        <w:rPr>
          <w:color w:val="636466"/>
          <w:spacing w:val="-9"/>
          <w:sz w:val="24"/>
        </w:rPr>
        <w:t xml:space="preserve"> </w:t>
      </w:r>
      <w:r>
        <w:rPr>
          <w:color w:val="636466"/>
          <w:sz w:val="24"/>
        </w:rPr>
        <w:t>chloride.</w:t>
      </w:r>
    </w:p>
    <w:p w14:paraId="25E440C0" w14:textId="77777777" w:rsidR="00146327" w:rsidRDefault="001E08C4">
      <w:pPr>
        <w:pStyle w:val="ListParagraph"/>
        <w:numPr>
          <w:ilvl w:val="2"/>
          <w:numId w:val="2"/>
        </w:numPr>
        <w:tabs>
          <w:tab w:val="left" w:pos="1554"/>
        </w:tabs>
        <w:ind w:hanging="135"/>
        <w:rPr>
          <w:sz w:val="24"/>
        </w:rPr>
      </w:pPr>
      <w:r>
        <w:rPr>
          <w:color w:val="636466"/>
          <w:sz w:val="24"/>
        </w:rPr>
        <w:t>Connect</w:t>
      </w:r>
      <w:r>
        <w:rPr>
          <w:color w:val="636466"/>
          <w:spacing w:val="1"/>
          <w:sz w:val="24"/>
        </w:rPr>
        <w:t xml:space="preserve"> </w:t>
      </w:r>
      <w:r>
        <w:rPr>
          <w:color w:val="636466"/>
          <w:sz w:val="24"/>
        </w:rPr>
        <w:t>IV</w:t>
      </w:r>
      <w:r>
        <w:rPr>
          <w:color w:val="636466"/>
          <w:spacing w:val="2"/>
          <w:sz w:val="24"/>
        </w:rPr>
        <w:t xml:space="preserve"> </w:t>
      </w:r>
      <w:r>
        <w:rPr>
          <w:color w:val="636466"/>
          <w:sz w:val="24"/>
        </w:rPr>
        <w:t>administration</w:t>
      </w:r>
      <w:r>
        <w:rPr>
          <w:color w:val="636466"/>
          <w:spacing w:val="2"/>
          <w:sz w:val="24"/>
        </w:rPr>
        <w:t xml:space="preserve"> </w:t>
      </w:r>
      <w:r>
        <w:rPr>
          <w:color w:val="636466"/>
          <w:sz w:val="24"/>
        </w:rPr>
        <w:t>set</w:t>
      </w:r>
      <w:r>
        <w:rPr>
          <w:color w:val="636466"/>
          <w:spacing w:val="2"/>
          <w:sz w:val="24"/>
        </w:rPr>
        <w:t xml:space="preserve"> </w:t>
      </w:r>
      <w:r>
        <w:rPr>
          <w:color w:val="636466"/>
          <w:sz w:val="24"/>
        </w:rPr>
        <w:t>to</w:t>
      </w:r>
      <w:r>
        <w:rPr>
          <w:color w:val="636466"/>
          <w:spacing w:val="1"/>
          <w:sz w:val="24"/>
        </w:rPr>
        <w:t xml:space="preserve"> </w:t>
      </w:r>
      <w:r>
        <w:rPr>
          <w:color w:val="636466"/>
          <w:sz w:val="24"/>
        </w:rPr>
        <w:t>the</w:t>
      </w:r>
      <w:r>
        <w:rPr>
          <w:color w:val="636466"/>
          <w:spacing w:val="2"/>
          <w:sz w:val="24"/>
        </w:rPr>
        <w:t xml:space="preserve"> </w:t>
      </w:r>
      <w:r>
        <w:rPr>
          <w:color w:val="636466"/>
          <w:sz w:val="24"/>
        </w:rPr>
        <w:t>Cerezyme</w:t>
      </w:r>
      <w:r>
        <w:rPr>
          <w:color w:val="636466"/>
          <w:spacing w:val="2"/>
          <w:sz w:val="24"/>
        </w:rPr>
        <w:t xml:space="preserve"> </w:t>
      </w:r>
      <w:r>
        <w:rPr>
          <w:color w:val="636466"/>
          <w:sz w:val="24"/>
        </w:rPr>
        <w:t>infusion</w:t>
      </w:r>
      <w:r>
        <w:rPr>
          <w:color w:val="636466"/>
          <w:spacing w:val="2"/>
          <w:sz w:val="24"/>
        </w:rPr>
        <w:t xml:space="preserve"> </w:t>
      </w:r>
      <w:r>
        <w:rPr>
          <w:color w:val="636466"/>
          <w:sz w:val="24"/>
        </w:rPr>
        <w:t>bag.</w:t>
      </w:r>
    </w:p>
    <w:p w14:paraId="4094D746" w14:textId="77777777" w:rsidR="00146327" w:rsidRDefault="001E08C4">
      <w:pPr>
        <w:pStyle w:val="ListParagraph"/>
        <w:numPr>
          <w:ilvl w:val="2"/>
          <w:numId w:val="2"/>
        </w:numPr>
        <w:tabs>
          <w:tab w:val="left" w:pos="1554"/>
        </w:tabs>
        <w:spacing w:before="141" w:line="280" w:lineRule="auto"/>
        <w:ind w:right="1355"/>
        <w:rPr>
          <w:sz w:val="24"/>
        </w:rPr>
      </w:pPr>
      <w:r>
        <w:rPr>
          <w:color w:val="636466"/>
          <w:sz w:val="24"/>
        </w:rPr>
        <w:t>Prime</w:t>
      </w:r>
      <w:r>
        <w:rPr>
          <w:color w:val="636466"/>
          <w:spacing w:val="2"/>
          <w:sz w:val="24"/>
        </w:rPr>
        <w:t xml:space="preserve"> </w:t>
      </w:r>
      <w:r>
        <w:rPr>
          <w:color w:val="636466"/>
          <w:sz w:val="24"/>
        </w:rPr>
        <w:t>the</w:t>
      </w:r>
      <w:r>
        <w:rPr>
          <w:color w:val="636466"/>
          <w:spacing w:val="3"/>
          <w:sz w:val="24"/>
        </w:rPr>
        <w:t xml:space="preserve"> </w:t>
      </w:r>
      <w:r>
        <w:rPr>
          <w:color w:val="636466"/>
          <w:sz w:val="24"/>
        </w:rPr>
        <w:t>IV</w:t>
      </w:r>
      <w:r>
        <w:rPr>
          <w:color w:val="636466"/>
          <w:spacing w:val="2"/>
          <w:sz w:val="24"/>
        </w:rPr>
        <w:t xml:space="preserve"> </w:t>
      </w:r>
      <w:r>
        <w:rPr>
          <w:color w:val="636466"/>
          <w:sz w:val="24"/>
        </w:rPr>
        <w:t>administration</w:t>
      </w:r>
      <w:r>
        <w:rPr>
          <w:color w:val="636466"/>
          <w:spacing w:val="3"/>
          <w:sz w:val="24"/>
        </w:rPr>
        <w:t xml:space="preserve"> </w:t>
      </w:r>
      <w:r>
        <w:rPr>
          <w:color w:val="636466"/>
          <w:sz w:val="24"/>
        </w:rPr>
        <w:t>set</w:t>
      </w:r>
      <w:r>
        <w:rPr>
          <w:color w:val="636466"/>
          <w:spacing w:val="3"/>
          <w:sz w:val="24"/>
        </w:rPr>
        <w:t xml:space="preserve"> </w:t>
      </w:r>
      <w:r>
        <w:rPr>
          <w:color w:val="636466"/>
          <w:sz w:val="24"/>
        </w:rPr>
        <w:t>with</w:t>
      </w:r>
      <w:r>
        <w:rPr>
          <w:color w:val="636466"/>
          <w:spacing w:val="2"/>
          <w:sz w:val="24"/>
        </w:rPr>
        <w:t xml:space="preserve"> </w:t>
      </w:r>
      <w:r>
        <w:rPr>
          <w:color w:val="636466"/>
          <w:sz w:val="24"/>
        </w:rPr>
        <w:t>Cerezyme</w:t>
      </w:r>
      <w:r>
        <w:rPr>
          <w:color w:val="636466"/>
          <w:spacing w:val="3"/>
          <w:sz w:val="24"/>
        </w:rPr>
        <w:t xml:space="preserve"> </w:t>
      </w:r>
      <w:r>
        <w:rPr>
          <w:color w:val="636466"/>
          <w:sz w:val="24"/>
        </w:rPr>
        <w:t>being</w:t>
      </w:r>
      <w:r>
        <w:rPr>
          <w:color w:val="636466"/>
          <w:spacing w:val="3"/>
          <w:sz w:val="24"/>
        </w:rPr>
        <w:t xml:space="preserve"> </w:t>
      </w:r>
      <w:r>
        <w:rPr>
          <w:color w:val="636466"/>
          <w:sz w:val="24"/>
        </w:rPr>
        <w:t>careful</w:t>
      </w:r>
      <w:r>
        <w:rPr>
          <w:color w:val="636466"/>
          <w:spacing w:val="2"/>
          <w:sz w:val="24"/>
        </w:rPr>
        <w:t xml:space="preserve"> </w:t>
      </w:r>
      <w:r>
        <w:rPr>
          <w:color w:val="636466"/>
          <w:sz w:val="24"/>
        </w:rPr>
        <w:t>not</w:t>
      </w:r>
      <w:r>
        <w:rPr>
          <w:color w:val="636466"/>
          <w:spacing w:val="3"/>
          <w:sz w:val="24"/>
        </w:rPr>
        <w:t xml:space="preserve"> </w:t>
      </w:r>
      <w:r>
        <w:rPr>
          <w:color w:val="636466"/>
          <w:sz w:val="24"/>
        </w:rPr>
        <w:t>to</w:t>
      </w:r>
      <w:r>
        <w:rPr>
          <w:color w:val="636466"/>
          <w:spacing w:val="3"/>
          <w:sz w:val="24"/>
        </w:rPr>
        <w:t xml:space="preserve"> </w:t>
      </w:r>
      <w:r>
        <w:rPr>
          <w:color w:val="636466"/>
          <w:sz w:val="24"/>
        </w:rPr>
        <w:t>allow</w:t>
      </w:r>
      <w:r>
        <w:rPr>
          <w:color w:val="636466"/>
          <w:spacing w:val="2"/>
          <w:sz w:val="24"/>
        </w:rPr>
        <w:t xml:space="preserve"> </w:t>
      </w:r>
      <w:r>
        <w:rPr>
          <w:color w:val="636466"/>
          <w:sz w:val="24"/>
        </w:rPr>
        <w:t>excess</w:t>
      </w:r>
      <w:r>
        <w:rPr>
          <w:color w:val="636466"/>
          <w:spacing w:val="3"/>
          <w:sz w:val="24"/>
        </w:rPr>
        <w:t xml:space="preserve"> </w:t>
      </w:r>
      <w:r>
        <w:rPr>
          <w:color w:val="636466"/>
          <w:sz w:val="24"/>
        </w:rPr>
        <w:t>fluid</w:t>
      </w:r>
      <w:r>
        <w:rPr>
          <w:color w:val="636466"/>
          <w:spacing w:val="3"/>
          <w:sz w:val="24"/>
        </w:rPr>
        <w:t xml:space="preserve"> </w:t>
      </w:r>
      <w:r>
        <w:rPr>
          <w:color w:val="636466"/>
          <w:sz w:val="24"/>
        </w:rPr>
        <w:t>to</w:t>
      </w:r>
      <w:r>
        <w:rPr>
          <w:color w:val="636466"/>
          <w:spacing w:val="-72"/>
          <w:sz w:val="24"/>
        </w:rPr>
        <w:t xml:space="preserve"> </w:t>
      </w:r>
      <w:r>
        <w:rPr>
          <w:color w:val="636466"/>
          <w:sz w:val="24"/>
        </w:rPr>
        <w:t>drip</w:t>
      </w:r>
      <w:r>
        <w:rPr>
          <w:color w:val="636466"/>
          <w:spacing w:val="-9"/>
          <w:sz w:val="24"/>
        </w:rPr>
        <w:t xml:space="preserve"> </w:t>
      </w:r>
      <w:r>
        <w:rPr>
          <w:color w:val="636466"/>
          <w:sz w:val="24"/>
        </w:rPr>
        <w:t>from</w:t>
      </w:r>
      <w:r>
        <w:rPr>
          <w:color w:val="636466"/>
          <w:spacing w:val="-9"/>
          <w:sz w:val="24"/>
        </w:rPr>
        <w:t xml:space="preserve"> </w:t>
      </w:r>
      <w:r>
        <w:rPr>
          <w:color w:val="636466"/>
          <w:sz w:val="24"/>
        </w:rPr>
        <w:t>the</w:t>
      </w:r>
      <w:r>
        <w:rPr>
          <w:color w:val="636466"/>
          <w:spacing w:val="-8"/>
          <w:sz w:val="24"/>
        </w:rPr>
        <w:t xml:space="preserve"> </w:t>
      </w:r>
      <w:r>
        <w:rPr>
          <w:color w:val="636466"/>
          <w:sz w:val="24"/>
        </w:rPr>
        <w:t>end</w:t>
      </w:r>
      <w:r>
        <w:rPr>
          <w:color w:val="636466"/>
          <w:spacing w:val="-9"/>
          <w:sz w:val="24"/>
        </w:rPr>
        <w:t xml:space="preserve"> </w:t>
      </w:r>
      <w:r>
        <w:rPr>
          <w:color w:val="636466"/>
          <w:sz w:val="24"/>
        </w:rPr>
        <w:t>of</w:t>
      </w:r>
      <w:r>
        <w:rPr>
          <w:color w:val="636466"/>
          <w:spacing w:val="-8"/>
          <w:sz w:val="24"/>
        </w:rPr>
        <w:t xml:space="preserve"> </w:t>
      </w:r>
      <w:r>
        <w:rPr>
          <w:color w:val="636466"/>
          <w:sz w:val="24"/>
        </w:rPr>
        <w:t>the</w:t>
      </w:r>
      <w:r>
        <w:rPr>
          <w:color w:val="636466"/>
          <w:spacing w:val="-9"/>
          <w:sz w:val="24"/>
        </w:rPr>
        <w:t xml:space="preserve"> </w:t>
      </w:r>
      <w:r>
        <w:rPr>
          <w:color w:val="636466"/>
          <w:sz w:val="24"/>
        </w:rPr>
        <w:t>set.</w:t>
      </w:r>
    </w:p>
    <w:p w14:paraId="291363E2" w14:textId="77777777" w:rsidR="00146327" w:rsidRDefault="001E08C4">
      <w:pPr>
        <w:pStyle w:val="ListParagraph"/>
        <w:numPr>
          <w:ilvl w:val="1"/>
          <w:numId w:val="2"/>
        </w:numPr>
        <w:tabs>
          <w:tab w:val="left" w:pos="1341"/>
        </w:tabs>
        <w:ind w:left="1340" w:hanging="181"/>
        <w:rPr>
          <w:sz w:val="24"/>
        </w:rPr>
      </w:pPr>
      <w:r>
        <w:rPr>
          <w:color w:val="636466"/>
          <w:sz w:val="24"/>
        </w:rPr>
        <w:t>After</w:t>
      </w:r>
      <w:r>
        <w:rPr>
          <w:color w:val="636466"/>
          <w:spacing w:val="-4"/>
          <w:sz w:val="24"/>
        </w:rPr>
        <w:t xml:space="preserve"> </w:t>
      </w:r>
      <w:r>
        <w:rPr>
          <w:color w:val="636466"/>
          <w:sz w:val="24"/>
        </w:rPr>
        <w:t>the</w:t>
      </w:r>
      <w:r>
        <w:rPr>
          <w:color w:val="636466"/>
          <w:spacing w:val="-4"/>
          <w:sz w:val="24"/>
        </w:rPr>
        <w:t xml:space="preserve"> </w:t>
      </w:r>
      <w:r>
        <w:rPr>
          <w:color w:val="636466"/>
          <w:sz w:val="24"/>
        </w:rPr>
        <w:t>IV</w:t>
      </w:r>
      <w:r>
        <w:rPr>
          <w:color w:val="636466"/>
          <w:spacing w:val="-4"/>
          <w:sz w:val="24"/>
        </w:rPr>
        <w:t xml:space="preserve"> </w:t>
      </w:r>
      <w:r>
        <w:rPr>
          <w:color w:val="636466"/>
          <w:sz w:val="24"/>
        </w:rPr>
        <w:t>administration</w:t>
      </w:r>
      <w:r>
        <w:rPr>
          <w:color w:val="636466"/>
          <w:spacing w:val="-3"/>
          <w:sz w:val="24"/>
        </w:rPr>
        <w:t xml:space="preserve"> </w:t>
      </w:r>
      <w:r>
        <w:rPr>
          <w:color w:val="636466"/>
          <w:sz w:val="24"/>
        </w:rPr>
        <w:t>line</w:t>
      </w:r>
      <w:r>
        <w:rPr>
          <w:color w:val="636466"/>
          <w:spacing w:val="-4"/>
          <w:sz w:val="24"/>
        </w:rPr>
        <w:t xml:space="preserve"> </w:t>
      </w:r>
      <w:r>
        <w:rPr>
          <w:color w:val="636466"/>
          <w:sz w:val="24"/>
        </w:rPr>
        <w:t>has</w:t>
      </w:r>
      <w:r>
        <w:rPr>
          <w:color w:val="636466"/>
          <w:spacing w:val="-4"/>
          <w:sz w:val="24"/>
        </w:rPr>
        <w:t xml:space="preserve"> </w:t>
      </w:r>
      <w:r>
        <w:rPr>
          <w:color w:val="636466"/>
          <w:sz w:val="24"/>
        </w:rPr>
        <w:t>been</w:t>
      </w:r>
      <w:r>
        <w:rPr>
          <w:color w:val="636466"/>
          <w:spacing w:val="-4"/>
          <w:sz w:val="24"/>
        </w:rPr>
        <w:t xml:space="preserve"> </w:t>
      </w:r>
      <w:r>
        <w:rPr>
          <w:color w:val="636466"/>
          <w:sz w:val="24"/>
        </w:rPr>
        <w:t>primed,</w:t>
      </w:r>
      <w:r>
        <w:rPr>
          <w:color w:val="636466"/>
          <w:spacing w:val="-3"/>
          <w:sz w:val="24"/>
        </w:rPr>
        <w:t xml:space="preserve"> </w:t>
      </w:r>
      <w:r>
        <w:rPr>
          <w:color w:val="636466"/>
          <w:sz w:val="24"/>
        </w:rPr>
        <w:t>connect</w:t>
      </w:r>
      <w:r>
        <w:rPr>
          <w:color w:val="636466"/>
          <w:spacing w:val="-4"/>
          <w:sz w:val="24"/>
        </w:rPr>
        <w:t xml:space="preserve"> </w:t>
      </w:r>
      <w:r>
        <w:rPr>
          <w:color w:val="636466"/>
          <w:sz w:val="24"/>
        </w:rPr>
        <w:t>to</w:t>
      </w:r>
      <w:r>
        <w:rPr>
          <w:color w:val="636466"/>
          <w:spacing w:val="-4"/>
          <w:sz w:val="24"/>
        </w:rPr>
        <w:t xml:space="preserve"> </w:t>
      </w:r>
      <w:r>
        <w:rPr>
          <w:color w:val="636466"/>
          <w:sz w:val="24"/>
        </w:rPr>
        <w:t>the</w:t>
      </w:r>
      <w:r>
        <w:rPr>
          <w:color w:val="636466"/>
          <w:spacing w:val="-3"/>
          <w:sz w:val="24"/>
        </w:rPr>
        <w:t xml:space="preserve"> </w:t>
      </w:r>
      <w:r>
        <w:rPr>
          <w:color w:val="636466"/>
          <w:sz w:val="24"/>
        </w:rPr>
        <w:t>patient’s</w:t>
      </w:r>
      <w:r>
        <w:rPr>
          <w:color w:val="636466"/>
          <w:spacing w:val="-4"/>
          <w:sz w:val="24"/>
        </w:rPr>
        <w:t xml:space="preserve"> </w:t>
      </w:r>
      <w:r>
        <w:rPr>
          <w:color w:val="636466"/>
          <w:sz w:val="24"/>
        </w:rPr>
        <w:t>IV</w:t>
      </w:r>
      <w:r>
        <w:rPr>
          <w:color w:val="636466"/>
          <w:spacing w:val="-4"/>
          <w:sz w:val="24"/>
        </w:rPr>
        <w:t xml:space="preserve"> </w:t>
      </w:r>
      <w:r>
        <w:rPr>
          <w:color w:val="636466"/>
          <w:sz w:val="24"/>
        </w:rPr>
        <w:t>access</w:t>
      </w:r>
      <w:r>
        <w:rPr>
          <w:color w:val="636466"/>
          <w:spacing w:val="-4"/>
          <w:sz w:val="24"/>
        </w:rPr>
        <w:t xml:space="preserve"> </w:t>
      </w:r>
      <w:r>
        <w:rPr>
          <w:color w:val="636466"/>
          <w:sz w:val="24"/>
        </w:rPr>
        <w:t>or</w:t>
      </w:r>
      <w:r>
        <w:rPr>
          <w:color w:val="636466"/>
          <w:spacing w:val="-3"/>
          <w:sz w:val="24"/>
        </w:rPr>
        <w:t xml:space="preserve"> </w:t>
      </w:r>
      <w:r>
        <w:rPr>
          <w:color w:val="636466"/>
          <w:sz w:val="24"/>
        </w:rPr>
        <w:t>port.</w:t>
      </w:r>
    </w:p>
    <w:p w14:paraId="67EBAB91" w14:textId="77777777" w:rsidR="00146327" w:rsidRDefault="001E08C4">
      <w:pPr>
        <w:pStyle w:val="ListParagraph"/>
        <w:numPr>
          <w:ilvl w:val="1"/>
          <w:numId w:val="2"/>
        </w:numPr>
        <w:tabs>
          <w:tab w:val="left" w:pos="1347"/>
        </w:tabs>
        <w:spacing w:before="140" w:line="280" w:lineRule="auto"/>
        <w:ind w:right="1204"/>
        <w:rPr>
          <w:sz w:val="24"/>
        </w:rPr>
      </w:pPr>
      <w:r>
        <w:rPr>
          <w:color w:val="636466"/>
          <w:sz w:val="24"/>
        </w:rPr>
        <w:t>Begin</w:t>
      </w:r>
      <w:r>
        <w:rPr>
          <w:color w:val="636466"/>
          <w:spacing w:val="-5"/>
          <w:sz w:val="24"/>
        </w:rPr>
        <w:t xml:space="preserve"> </w:t>
      </w:r>
      <w:r>
        <w:rPr>
          <w:color w:val="636466"/>
          <w:sz w:val="24"/>
        </w:rPr>
        <w:t>the</w:t>
      </w:r>
      <w:r>
        <w:rPr>
          <w:color w:val="636466"/>
          <w:spacing w:val="-5"/>
          <w:sz w:val="24"/>
        </w:rPr>
        <w:t xml:space="preserve"> </w:t>
      </w:r>
      <w:r>
        <w:rPr>
          <w:color w:val="636466"/>
          <w:sz w:val="24"/>
        </w:rPr>
        <w:t>infusion</w:t>
      </w:r>
      <w:r>
        <w:rPr>
          <w:color w:val="636466"/>
          <w:spacing w:val="-5"/>
          <w:sz w:val="24"/>
        </w:rPr>
        <w:t xml:space="preserve"> </w:t>
      </w:r>
      <w:r>
        <w:rPr>
          <w:color w:val="636466"/>
          <w:sz w:val="24"/>
        </w:rPr>
        <w:t>at</w:t>
      </w:r>
      <w:r>
        <w:rPr>
          <w:color w:val="636466"/>
          <w:spacing w:val="-4"/>
          <w:sz w:val="24"/>
        </w:rPr>
        <w:t xml:space="preserve"> </w:t>
      </w:r>
      <w:r>
        <w:rPr>
          <w:color w:val="636466"/>
          <w:sz w:val="24"/>
        </w:rPr>
        <w:t>a</w:t>
      </w:r>
      <w:r>
        <w:rPr>
          <w:color w:val="636466"/>
          <w:spacing w:val="-5"/>
          <w:sz w:val="24"/>
        </w:rPr>
        <w:t xml:space="preserve"> </w:t>
      </w:r>
      <w:r>
        <w:rPr>
          <w:color w:val="636466"/>
          <w:sz w:val="24"/>
        </w:rPr>
        <w:t>rate</w:t>
      </w:r>
      <w:r>
        <w:rPr>
          <w:color w:val="636466"/>
          <w:spacing w:val="-5"/>
          <w:sz w:val="24"/>
        </w:rPr>
        <w:t xml:space="preserve"> </w:t>
      </w:r>
      <w:r>
        <w:rPr>
          <w:color w:val="636466"/>
          <w:sz w:val="24"/>
        </w:rPr>
        <w:t>that</w:t>
      </w:r>
      <w:r>
        <w:rPr>
          <w:color w:val="636466"/>
          <w:spacing w:val="-5"/>
          <w:sz w:val="24"/>
        </w:rPr>
        <w:t xml:space="preserve"> </w:t>
      </w:r>
      <w:r>
        <w:rPr>
          <w:color w:val="636466"/>
          <w:sz w:val="24"/>
        </w:rPr>
        <w:t>will</w:t>
      </w:r>
      <w:r>
        <w:rPr>
          <w:color w:val="636466"/>
          <w:spacing w:val="-4"/>
          <w:sz w:val="24"/>
        </w:rPr>
        <w:t xml:space="preserve"> </w:t>
      </w:r>
      <w:r>
        <w:rPr>
          <w:color w:val="636466"/>
          <w:sz w:val="24"/>
        </w:rPr>
        <w:t>result</w:t>
      </w:r>
      <w:r>
        <w:rPr>
          <w:color w:val="636466"/>
          <w:spacing w:val="-5"/>
          <w:sz w:val="24"/>
        </w:rPr>
        <w:t xml:space="preserve"> </w:t>
      </w:r>
      <w:r>
        <w:rPr>
          <w:color w:val="636466"/>
          <w:sz w:val="24"/>
        </w:rPr>
        <w:t>in</w:t>
      </w:r>
      <w:r>
        <w:rPr>
          <w:color w:val="636466"/>
          <w:spacing w:val="-5"/>
          <w:sz w:val="24"/>
        </w:rPr>
        <w:t xml:space="preserve"> </w:t>
      </w:r>
      <w:r>
        <w:rPr>
          <w:color w:val="636466"/>
          <w:sz w:val="24"/>
        </w:rPr>
        <w:t>an</w:t>
      </w:r>
      <w:r>
        <w:rPr>
          <w:color w:val="636466"/>
          <w:spacing w:val="-5"/>
          <w:sz w:val="24"/>
        </w:rPr>
        <w:t xml:space="preserve"> </w:t>
      </w:r>
      <w:r>
        <w:rPr>
          <w:color w:val="636466"/>
          <w:sz w:val="24"/>
        </w:rPr>
        <w:t>administration</w:t>
      </w:r>
      <w:r>
        <w:rPr>
          <w:color w:val="636466"/>
          <w:spacing w:val="-4"/>
          <w:sz w:val="24"/>
        </w:rPr>
        <w:t xml:space="preserve"> </w:t>
      </w:r>
      <w:r>
        <w:rPr>
          <w:color w:val="636466"/>
          <w:sz w:val="24"/>
        </w:rPr>
        <w:t>length</w:t>
      </w:r>
      <w:r>
        <w:rPr>
          <w:color w:val="636466"/>
          <w:spacing w:val="-5"/>
          <w:sz w:val="24"/>
        </w:rPr>
        <w:t xml:space="preserve"> </w:t>
      </w:r>
      <w:r>
        <w:rPr>
          <w:color w:val="636466"/>
          <w:sz w:val="24"/>
        </w:rPr>
        <w:t>between</w:t>
      </w:r>
      <w:r>
        <w:rPr>
          <w:color w:val="636466"/>
          <w:spacing w:val="-5"/>
          <w:sz w:val="24"/>
        </w:rPr>
        <w:t xml:space="preserve"> </w:t>
      </w:r>
      <w:r>
        <w:rPr>
          <w:color w:val="636466"/>
          <w:sz w:val="24"/>
        </w:rPr>
        <w:t>1-2</w:t>
      </w:r>
      <w:r>
        <w:rPr>
          <w:color w:val="636466"/>
          <w:spacing w:val="-5"/>
          <w:sz w:val="24"/>
        </w:rPr>
        <w:t xml:space="preserve"> </w:t>
      </w:r>
      <w:r>
        <w:rPr>
          <w:color w:val="636466"/>
          <w:sz w:val="24"/>
        </w:rPr>
        <w:t>hours</w:t>
      </w:r>
      <w:r>
        <w:rPr>
          <w:color w:val="636466"/>
          <w:spacing w:val="-4"/>
          <w:sz w:val="24"/>
        </w:rPr>
        <w:t xml:space="preserve"> </w:t>
      </w:r>
      <w:r>
        <w:rPr>
          <w:color w:val="636466"/>
          <w:sz w:val="24"/>
        </w:rPr>
        <w:t>as</w:t>
      </w:r>
      <w:r>
        <w:rPr>
          <w:color w:val="636466"/>
          <w:spacing w:val="-72"/>
          <w:sz w:val="24"/>
        </w:rPr>
        <w:t xml:space="preserve"> </w:t>
      </w:r>
      <w:r>
        <w:rPr>
          <w:color w:val="636466"/>
          <w:sz w:val="24"/>
        </w:rPr>
        <w:t>instructed</w:t>
      </w:r>
      <w:r>
        <w:rPr>
          <w:color w:val="636466"/>
          <w:spacing w:val="-9"/>
          <w:sz w:val="24"/>
        </w:rPr>
        <w:t xml:space="preserve"> </w:t>
      </w:r>
      <w:r>
        <w:rPr>
          <w:color w:val="636466"/>
          <w:sz w:val="24"/>
        </w:rPr>
        <w:t>from</w:t>
      </w:r>
      <w:r>
        <w:rPr>
          <w:color w:val="636466"/>
          <w:spacing w:val="-8"/>
          <w:sz w:val="24"/>
        </w:rPr>
        <w:t xml:space="preserve"> </w:t>
      </w:r>
      <w:r>
        <w:rPr>
          <w:color w:val="636466"/>
          <w:sz w:val="24"/>
        </w:rPr>
        <w:t>the</w:t>
      </w:r>
      <w:r>
        <w:rPr>
          <w:color w:val="636466"/>
          <w:spacing w:val="-9"/>
          <w:sz w:val="24"/>
        </w:rPr>
        <w:t xml:space="preserve"> </w:t>
      </w:r>
      <w:r>
        <w:rPr>
          <w:color w:val="636466"/>
          <w:sz w:val="24"/>
        </w:rPr>
        <w:t>PI</w:t>
      </w:r>
      <w:r>
        <w:rPr>
          <w:color w:val="636466"/>
          <w:spacing w:val="-8"/>
          <w:sz w:val="24"/>
        </w:rPr>
        <w:t xml:space="preserve"> </w:t>
      </w:r>
      <w:r>
        <w:rPr>
          <w:color w:val="636466"/>
          <w:sz w:val="24"/>
        </w:rPr>
        <w:t>and</w:t>
      </w:r>
      <w:r>
        <w:rPr>
          <w:color w:val="636466"/>
          <w:spacing w:val="-9"/>
          <w:sz w:val="24"/>
        </w:rPr>
        <w:t xml:space="preserve"> </w:t>
      </w:r>
      <w:r>
        <w:rPr>
          <w:color w:val="636466"/>
          <w:sz w:val="24"/>
        </w:rPr>
        <w:t>the</w:t>
      </w:r>
      <w:r>
        <w:rPr>
          <w:color w:val="636466"/>
          <w:spacing w:val="-8"/>
          <w:sz w:val="24"/>
        </w:rPr>
        <w:t xml:space="preserve"> </w:t>
      </w:r>
      <w:r>
        <w:rPr>
          <w:color w:val="636466"/>
          <w:sz w:val="24"/>
        </w:rPr>
        <w:t>Physician’s</w:t>
      </w:r>
      <w:r>
        <w:rPr>
          <w:color w:val="636466"/>
          <w:spacing w:val="-9"/>
          <w:sz w:val="24"/>
        </w:rPr>
        <w:t xml:space="preserve"> </w:t>
      </w:r>
      <w:r>
        <w:rPr>
          <w:color w:val="636466"/>
          <w:sz w:val="24"/>
        </w:rPr>
        <w:t>orders.</w:t>
      </w:r>
    </w:p>
    <w:p w14:paraId="5721CB0B" w14:textId="77777777" w:rsidR="00146327" w:rsidRDefault="001E08C4">
      <w:pPr>
        <w:pStyle w:val="ListParagraph"/>
        <w:numPr>
          <w:ilvl w:val="1"/>
          <w:numId w:val="2"/>
        </w:numPr>
        <w:tabs>
          <w:tab w:val="left" w:pos="1347"/>
        </w:tabs>
        <w:rPr>
          <w:sz w:val="24"/>
        </w:rPr>
      </w:pPr>
      <w:r>
        <w:rPr>
          <w:color w:val="636466"/>
          <w:sz w:val="24"/>
        </w:rPr>
        <w:t>Monitor</w:t>
      </w:r>
      <w:r>
        <w:rPr>
          <w:color w:val="636466"/>
          <w:spacing w:val="-8"/>
          <w:sz w:val="24"/>
        </w:rPr>
        <w:t xml:space="preserve"> </w:t>
      </w:r>
      <w:r>
        <w:rPr>
          <w:color w:val="636466"/>
          <w:sz w:val="24"/>
        </w:rPr>
        <w:t>the</w:t>
      </w:r>
      <w:r>
        <w:rPr>
          <w:color w:val="636466"/>
          <w:spacing w:val="-8"/>
          <w:sz w:val="24"/>
        </w:rPr>
        <w:t xml:space="preserve"> </w:t>
      </w:r>
      <w:r>
        <w:rPr>
          <w:color w:val="636466"/>
          <w:sz w:val="24"/>
        </w:rPr>
        <w:t>IV</w:t>
      </w:r>
      <w:r>
        <w:rPr>
          <w:color w:val="636466"/>
          <w:spacing w:val="-8"/>
          <w:sz w:val="24"/>
        </w:rPr>
        <w:t xml:space="preserve"> </w:t>
      </w:r>
      <w:r>
        <w:rPr>
          <w:color w:val="636466"/>
          <w:sz w:val="24"/>
        </w:rPr>
        <w:t>site</w:t>
      </w:r>
      <w:r>
        <w:rPr>
          <w:color w:val="636466"/>
          <w:spacing w:val="-8"/>
          <w:sz w:val="24"/>
        </w:rPr>
        <w:t xml:space="preserve"> </w:t>
      </w:r>
      <w:r>
        <w:rPr>
          <w:color w:val="636466"/>
          <w:sz w:val="24"/>
        </w:rPr>
        <w:t>for</w:t>
      </w:r>
      <w:r>
        <w:rPr>
          <w:color w:val="636466"/>
          <w:spacing w:val="-7"/>
          <w:sz w:val="24"/>
        </w:rPr>
        <w:t xml:space="preserve"> </w:t>
      </w:r>
      <w:r>
        <w:rPr>
          <w:color w:val="636466"/>
          <w:sz w:val="24"/>
        </w:rPr>
        <w:t>any</w:t>
      </w:r>
      <w:r>
        <w:rPr>
          <w:color w:val="636466"/>
          <w:spacing w:val="-8"/>
          <w:sz w:val="24"/>
        </w:rPr>
        <w:t xml:space="preserve"> </w:t>
      </w:r>
      <w:r>
        <w:rPr>
          <w:color w:val="636466"/>
          <w:sz w:val="24"/>
        </w:rPr>
        <w:t>infiltration.</w:t>
      </w:r>
    </w:p>
    <w:p w14:paraId="46773804" w14:textId="77777777" w:rsidR="00146327" w:rsidRDefault="001E08C4">
      <w:pPr>
        <w:pStyle w:val="ListParagraph"/>
        <w:numPr>
          <w:ilvl w:val="1"/>
          <w:numId w:val="2"/>
        </w:numPr>
        <w:tabs>
          <w:tab w:val="left" w:pos="1347"/>
        </w:tabs>
        <w:spacing w:before="140" w:line="280" w:lineRule="auto"/>
        <w:ind w:right="1495"/>
        <w:rPr>
          <w:sz w:val="24"/>
        </w:rPr>
      </w:pPr>
      <w:r>
        <w:rPr>
          <w:color w:val="636466"/>
          <w:sz w:val="24"/>
        </w:rPr>
        <w:t>Monitor vital</w:t>
      </w:r>
      <w:r>
        <w:rPr>
          <w:color w:val="636466"/>
          <w:spacing w:val="1"/>
          <w:sz w:val="24"/>
        </w:rPr>
        <w:t xml:space="preserve"> </w:t>
      </w:r>
      <w:r>
        <w:rPr>
          <w:color w:val="636466"/>
          <w:sz w:val="24"/>
        </w:rPr>
        <w:t>signs</w:t>
      </w:r>
      <w:r>
        <w:rPr>
          <w:color w:val="636466"/>
          <w:spacing w:val="1"/>
          <w:sz w:val="24"/>
        </w:rPr>
        <w:t xml:space="preserve"> </w:t>
      </w:r>
      <w:r>
        <w:rPr>
          <w:color w:val="636466"/>
          <w:sz w:val="24"/>
        </w:rPr>
        <w:t>at</w:t>
      </w:r>
      <w:r>
        <w:rPr>
          <w:color w:val="636466"/>
          <w:spacing w:val="1"/>
          <w:sz w:val="24"/>
        </w:rPr>
        <w:t xml:space="preserve"> </w:t>
      </w:r>
      <w:r>
        <w:rPr>
          <w:color w:val="636466"/>
          <w:sz w:val="24"/>
        </w:rPr>
        <w:t>15</w:t>
      </w:r>
      <w:r>
        <w:rPr>
          <w:color w:val="636466"/>
          <w:spacing w:val="1"/>
          <w:sz w:val="24"/>
        </w:rPr>
        <w:t xml:space="preserve"> </w:t>
      </w:r>
      <w:r>
        <w:rPr>
          <w:color w:val="636466"/>
          <w:sz w:val="24"/>
        </w:rPr>
        <w:t>minutes,</w:t>
      </w:r>
      <w:r>
        <w:rPr>
          <w:color w:val="636466"/>
          <w:spacing w:val="1"/>
          <w:sz w:val="24"/>
        </w:rPr>
        <w:t xml:space="preserve"> </w:t>
      </w:r>
      <w:r>
        <w:rPr>
          <w:color w:val="636466"/>
          <w:sz w:val="24"/>
        </w:rPr>
        <w:t>60 minutes</w:t>
      </w:r>
      <w:r>
        <w:rPr>
          <w:color w:val="636466"/>
          <w:spacing w:val="1"/>
          <w:sz w:val="24"/>
        </w:rPr>
        <w:t xml:space="preserve"> </w:t>
      </w:r>
      <w:r>
        <w:rPr>
          <w:color w:val="636466"/>
          <w:sz w:val="24"/>
        </w:rPr>
        <w:t>and</w:t>
      </w:r>
      <w:r>
        <w:rPr>
          <w:color w:val="636466"/>
          <w:spacing w:val="1"/>
          <w:sz w:val="24"/>
        </w:rPr>
        <w:t xml:space="preserve"> </w:t>
      </w:r>
      <w:r>
        <w:rPr>
          <w:color w:val="636466"/>
          <w:sz w:val="24"/>
        </w:rPr>
        <w:t>at</w:t>
      </w:r>
      <w:r>
        <w:rPr>
          <w:color w:val="636466"/>
          <w:spacing w:val="1"/>
          <w:sz w:val="24"/>
        </w:rPr>
        <w:t xml:space="preserve"> </w:t>
      </w:r>
      <w:r>
        <w:rPr>
          <w:color w:val="636466"/>
          <w:sz w:val="24"/>
        </w:rPr>
        <w:t>the</w:t>
      </w:r>
      <w:r>
        <w:rPr>
          <w:color w:val="636466"/>
          <w:spacing w:val="1"/>
          <w:sz w:val="24"/>
        </w:rPr>
        <w:t xml:space="preserve"> </w:t>
      </w:r>
      <w:r>
        <w:rPr>
          <w:color w:val="636466"/>
          <w:sz w:val="24"/>
        </w:rPr>
        <w:t>completion</w:t>
      </w:r>
      <w:r>
        <w:rPr>
          <w:color w:val="636466"/>
          <w:spacing w:val="1"/>
          <w:sz w:val="24"/>
        </w:rPr>
        <w:t xml:space="preserve"> </w:t>
      </w:r>
      <w:r>
        <w:rPr>
          <w:color w:val="636466"/>
          <w:sz w:val="24"/>
        </w:rPr>
        <w:t>of the</w:t>
      </w:r>
      <w:r>
        <w:rPr>
          <w:color w:val="636466"/>
          <w:spacing w:val="1"/>
          <w:sz w:val="24"/>
        </w:rPr>
        <w:t xml:space="preserve"> </w:t>
      </w:r>
      <w:r>
        <w:rPr>
          <w:color w:val="636466"/>
          <w:sz w:val="24"/>
        </w:rPr>
        <w:t>infusion</w:t>
      </w:r>
      <w:r>
        <w:rPr>
          <w:color w:val="636466"/>
          <w:spacing w:val="1"/>
          <w:sz w:val="24"/>
        </w:rPr>
        <w:t xml:space="preserve"> </w:t>
      </w:r>
      <w:r>
        <w:rPr>
          <w:color w:val="636466"/>
          <w:sz w:val="24"/>
        </w:rPr>
        <w:t>or</w:t>
      </w:r>
      <w:r>
        <w:rPr>
          <w:color w:val="636466"/>
          <w:spacing w:val="1"/>
          <w:sz w:val="24"/>
        </w:rPr>
        <w:t xml:space="preserve"> </w:t>
      </w:r>
      <w:r>
        <w:rPr>
          <w:color w:val="636466"/>
          <w:sz w:val="24"/>
        </w:rPr>
        <w:t>as</w:t>
      </w:r>
      <w:r>
        <w:rPr>
          <w:color w:val="636466"/>
          <w:spacing w:val="-72"/>
          <w:sz w:val="24"/>
        </w:rPr>
        <w:t xml:space="preserve"> </w:t>
      </w:r>
      <w:r>
        <w:rPr>
          <w:color w:val="636466"/>
          <w:sz w:val="24"/>
        </w:rPr>
        <w:t>directed</w:t>
      </w:r>
      <w:r>
        <w:rPr>
          <w:color w:val="636466"/>
          <w:spacing w:val="-9"/>
          <w:sz w:val="24"/>
        </w:rPr>
        <w:t xml:space="preserve"> </w:t>
      </w:r>
      <w:r>
        <w:rPr>
          <w:color w:val="636466"/>
          <w:sz w:val="24"/>
        </w:rPr>
        <w:t>by</w:t>
      </w:r>
      <w:r>
        <w:rPr>
          <w:color w:val="636466"/>
          <w:spacing w:val="-9"/>
          <w:sz w:val="24"/>
        </w:rPr>
        <w:t xml:space="preserve"> </w:t>
      </w:r>
      <w:r>
        <w:rPr>
          <w:color w:val="636466"/>
          <w:sz w:val="24"/>
        </w:rPr>
        <w:t>the</w:t>
      </w:r>
      <w:r>
        <w:rPr>
          <w:color w:val="636466"/>
          <w:spacing w:val="-9"/>
          <w:sz w:val="24"/>
        </w:rPr>
        <w:t xml:space="preserve"> </w:t>
      </w:r>
      <w:r>
        <w:rPr>
          <w:color w:val="636466"/>
          <w:sz w:val="24"/>
        </w:rPr>
        <w:t>Physician.</w:t>
      </w:r>
    </w:p>
    <w:p w14:paraId="66ACD52E" w14:textId="77777777" w:rsidR="00146327" w:rsidRDefault="001E08C4">
      <w:pPr>
        <w:pStyle w:val="ListParagraph"/>
        <w:numPr>
          <w:ilvl w:val="1"/>
          <w:numId w:val="2"/>
        </w:numPr>
        <w:tabs>
          <w:tab w:val="left" w:pos="1347"/>
        </w:tabs>
        <w:spacing w:before="93"/>
        <w:rPr>
          <w:sz w:val="24"/>
        </w:rPr>
      </w:pPr>
      <w:r>
        <w:rPr>
          <w:color w:val="636466"/>
          <w:sz w:val="24"/>
        </w:rPr>
        <w:t>Do</w:t>
      </w:r>
      <w:r>
        <w:rPr>
          <w:color w:val="636466"/>
          <w:spacing w:val="3"/>
          <w:sz w:val="24"/>
        </w:rPr>
        <w:t xml:space="preserve"> </w:t>
      </w:r>
      <w:r>
        <w:rPr>
          <w:color w:val="636466"/>
          <w:sz w:val="24"/>
        </w:rPr>
        <w:t>not</w:t>
      </w:r>
      <w:r>
        <w:rPr>
          <w:color w:val="636466"/>
          <w:spacing w:val="3"/>
          <w:sz w:val="24"/>
        </w:rPr>
        <w:t xml:space="preserve"> </w:t>
      </w:r>
      <w:r>
        <w:rPr>
          <w:color w:val="636466"/>
          <w:sz w:val="24"/>
        </w:rPr>
        <w:t>infuse</w:t>
      </w:r>
      <w:r>
        <w:rPr>
          <w:color w:val="636466"/>
          <w:spacing w:val="3"/>
          <w:sz w:val="24"/>
        </w:rPr>
        <w:t xml:space="preserve"> </w:t>
      </w:r>
      <w:r>
        <w:rPr>
          <w:color w:val="636466"/>
          <w:sz w:val="24"/>
        </w:rPr>
        <w:t>Cerezyme</w:t>
      </w:r>
      <w:r>
        <w:rPr>
          <w:color w:val="636466"/>
          <w:spacing w:val="3"/>
          <w:sz w:val="24"/>
        </w:rPr>
        <w:t xml:space="preserve"> </w:t>
      </w:r>
      <w:r>
        <w:rPr>
          <w:color w:val="636466"/>
          <w:sz w:val="24"/>
        </w:rPr>
        <w:t>in</w:t>
      </w:r>
      <w:r>
        <w:rPr>
          <w:color w:val="636466"/>
          <w:spacing w:val="3"/>
          <w:sz w:val="24"/>
        </w:rPr>
        <w:t xml:space="preserve"> </w:t>
      </w:r>
      <w:r>
        <w:rPr>
          <w:color w:val="636466"/>
          <w:sz w:val="24"/>
        </w:rPr>
        <w:t>the</w:t>
      </w:r>
      <w:r>
        <w:rPr>
          <w:color w:val="636466"/>
          <w:spacing w:val="3"/>
          <w:sz w:val="24"/>
        </w:rPr>
        <w:t xml:space="preserve"> </w:t>
      </w:r>
      <w:r>
        <w:rPr>
          <w:color w:val="636466"/>
          <w:sz w:val="24"/>
        </w:rPr>
        <w:t>same</w:t>
      </w:r>
      <w:r>
        <w:rPr>
          <w:color w:val="636466"/>
          <w:spacing w:val="3"/>
          <w:sz w:val="24"/>
        </w:rPr>
        <w:t xml:space="preserve"> </w:t>
      </w:r>
      <w:r>
        <w:rPr>
          <w:color w:val="636466"/>
          <w:sz w:val="24"/>
        </w:rPr>
        <w:t>intravenous</w:t>
      </w:r>
      <w:r>
        <w:rPr>
          <w:color w:val="636466"/>
          <w:spacing w:val="3"/>
          <w:sz w:val="24"/>
        </w:rPr>
        <w:t xml:space="preserve"> </w:t>
      </w:r>
      <w:r>
        <w:rPr>
          <w:color w:val="636466"/>
          <w:sz w:val="24"/>
        </w:rPr>
        <w:t>line</w:t>
      </w:r>
      <w:r>
        <w:rPr>
          <w:color w:val="636466"/>
          <w:spacing w:val="4"/>
          <w:sz w:val="24"/>
        </w:rPr>
        <w:t xml:space="preserve"> </w:t>
      </w:r>
      <w:r>
        <w:rPr>
          <w:color w:val="636466"/>
          <w:sz w:val="24"/>
        </w:rPr>
        <w:t>with</w:t>
      </w:r>
      <w:r>
        <w:rPr>
          <w:color w:val="636466"/>
          <w:spacing w:val="3"/>
          <w:sz w:val="24"/>
        </w:rPr>
        <w:t xml:space="preserve"> </w:t>
      </w:r>
      <w:r>
        <w:rPr>
          <w:color w:val="636466"/>
          <w:sz w:val="24"/>
        </w:rPr>
        <w:t>other</w:t>
      </w:r>
      <w:r>
        <w:rPr>
          <w:color w:val="636466"/>
          <w:spacing w:val="3"/>
          <w:sz w:val="24"/>
        </w:rPr>
        <w:t xml:space="preserve"> </w:t>
      </w:r>
      <w:r>
        <w:rPr>
          <w:color w:val="636466"/>
          <w:sz w:val="24"/>
        </w:rPr>
        <w:t>products.</w:t>
      </w:r>
    </w:p>
    <w:p w14:paraId="0F7B3CDA" w14:textId="77777777" w:rsidR="00146327" w:rsidRDefault="001E08C4">
      <w:pPr>
        <w:pStyle w:val="ListParagraph"/>
        <w:numPr>
          <w:ilvl w:val="1"/>
          <w:numId w:val="2"/>
        </w:numPr>
        <w:tabs>
          <w:tab w:val="left" w:pos="1347"/>
        </w:tabs>
        <w:spacing w:before="140"/>
        <w:rPr>
          <w:sz w:val="24"/>
        </w:rPr>
      </w:pPr>
      <w:r>
        <w:rPr>
          <w:color w:val="636466"/>
          <w:sz w:val="24"/>
        </w:rPr>
        <w:t>Upon</w:t>
      </w:r>
      <w:r>
        <w:rPr>
          <w:color w:val="636466"/>
          <w:spacing w:val="1"/>
          <w:sz w:val="24"/>
        </w:rPr>
        <w:t xml:space="preserve"> </w:t>
      </w:r>
      <w:r>
        <w:rPr>
          <w:color w:val="636466"/>
          <w:sz w:val="24"/>
        </w:rPr>
        <w:t>completion,</w:t>
      </w:r>
      <w:r>
        <w:rPr>
          <w:color w:val="636466"/>
          <w:spacing w:val="1"/>
          <w:sz w:val="24"/>
        </w:rPr>
        <w:t xml:space="preserve"> </w:t>
      </w:r>
      <w:r>
        <w:rPr>
          <w:color w:val="636466"/>
          <w:sz w:val="24"/>
        </w:rPr>
        <w:t>discard</w:t>
      </w:r>
      <w:r>
        <w:rPr>
          <w:color w:val="636466"/>
          <w:spacing w:val="1"/>
          <w:sz w:val="24"/>
        </w:rPr>
        <w:t xml:space="preserve"> </w:t>
      </w:r>
      <w:r>
        <w:rPr>
          <w:color w:val="636466"/>
          <w:sz w:val="24"/>
        </w:rPr>
        <w:t>infusion</w:t>
      </w:r>
      <w:r>
        <w:rPr>
          <w:color w:val="636466"/>
          <w:spacing w:val="1"/>
          <w:sz w:val="24"/>
        </w:rPr>
        <w:t xml:space="preserve"> </w:t>
      </w:r>
      <w:r>
        <w:rPr>
          <w:color w:val="636466"/>
          <w:sz w:val="24"/>
        </w:rPr>
        <w:t>bag</w:t>
      </w:r>
      <w:r>
        <w:rPr>
          <w:color w:val="636466"/>
          <w:spacing w:val="1"/>
          <w:sz w:val="24"/>
        </w:rPr>
        <w:t xml:space="preserve"> </w:t>
      </w:r>
      <w:r>
        <w:rPr>
          <w:color w:val="636466"/>
          <w:sz w:val="24"/>
        </w:rPr>
        <w:t>per</w:t>
      </w:r>
      <w:r>
        <w:rPr>
          <w:color w:val="636466"/>
          <w:spacing w:val="1"/>
          <w:sz w:val="24"/>
        </w:rPr>
        <w:t xml:space="preserve"> </w:t>
      </w:r>
      <w:r>
        <w:rPr>
          <w:color w:val="636466"/>
          <w:sz w:val="24"/>
        </w:rPr>
        <w:t>institutional</w:t>
      </w:r>
      <w:r>
        <w:rPr>
          <w:color w:val="636466"/>
          <w:spacing w:val="1"/>
          <w:sz w:val="24"/>
        </w:rPr>
        <w:t xml:space="preserve"> </w:t>
      </w:r>
      <w:r>
        <w:rPr>
          <w:color w:val="636466"/>
          <w:sz w:val="24"/>
        </w:rPr>
        <w:t>procedures.</w:t>
      </w:r>
    </w:p>
    <w:p w14:paraId="05DA2355" w14:textId="77777777" w:rsidR="00146327" w:rsidRDefault="001E08C4">
      <w:pPr>
        <w:pStyle w:val="ListParagraph"/>
        <w:numPr>
          <w:ilvl w:val="1"/>
          <w:numId w:val="2"/>
        </w:numPr>
        <w:tabs>
          <w:tab w:val="left" w:pos="1347"/>
        </w:tabs>
        <w:spacing w:before="140" w:line="280" w:lineRule="auto"/>
        <w:ind w:right="1446"/>
        <w:rPr>
          <w:sz w:val="24"/>
        </w:rPr>
      </w:pPr>
      <w:r>
        <w:rPr>
          <w:color w:val="636466"/>
          <w:sz w:val="24"/>
        </w:rPr>
        <w:t>Flush</w:t>
      </w:r>
      <w:r>
        <w:rPr>
          <w:color w:val="636466"/>
          <w:spacing w:val="5"/>
          <w:sz w:val="24"/>
        </w:rPr>
        <w:t xml:space="preserve"> </w:t>
      </w:r>
      <w:r>
        <w:rPr>
          <w:color w:val="636466"/>
          <w:sz w:val="24"/>
        </w:rPr>
        <w:t>the</w:t>
      </w:r>
      <w:r>
        <w:rPr>
          <w:color w:val="636466"/>
          <w:spacing w:val="5"/>
          <w:sz w:val="24"/>
        </w:rPr>
        <w:t xml:space="preserve"> </w:t>
      </w:r>
      <w:r>
        <w:rPr>
          <w:color w:val="636466"/>
          <w:sz w:val="24"/>
        </w:rPr>
        <w:t>infusion</w:t>
      </w:r>
      <w:r>
        <w:rPr>
          <w:color w:val="636466"/>
          <w:spacing w:val="5"/>
          <w:sz w:val="24"/>
        </w:rPr>
        <w:t xml:space="preserve"> </w:t>
      </w:r>
      <w:r>
        <w:rPr>
          <w:color w:val="636466"/>
          <w:sz w:val="24"/>
        </w:rPr>
        <w:t>line</w:t>
      </w:r>
      <w:r>
        <w:rPr>
          <w:color w:val="636466"/>
          <w:spacing w:val="5"/>
          <w:sz w:val="24"/>
        </w:rPr>
        <w:t xml:space="preserve"> </w:t>
      </w:r>
      <w:r>
        <w:rPr>
          <w:color w:val="636466"/>
          <w:sz w:val="24"/>
        </w:rPr>
        <w:t>with</w:t>
      </w:r>
      <w:r>
        <w:rPr>
          <w:color w:val="636466"/>
          <w:spacing w:val="5"/>
          <w:sz w:val="24"/>
        </w:rPr>
        <w:t xml:space="preserve"> </w:t>
      </w:r>
      <w:r>
        <w:rPr>
          <w:color w:val="636466"/>
          <w:sz w:val="24"/>
        </w:rPr>
        <w:t>0.9%</w:t>
      </w:r>
      <w:r>
        <w:rPr>
          <w:color w:val="636466"/>
          <w:spacing w:val="5"/>
          <w:sz w:val="24"/>
        </w:rPr>
        <w:t xml:space="preserve"> </w:t>
      </w:r>
      <w:r>
        <w:rPr>
          <w:color w:val="636466"/>
          <w:sz w:val="24"/>
        </w:rPr>
        <w:t>sodium</w:t>
      </w:r>
      <w:r>
        <w:rPr>
          <w:color w:val="636466"/>
          <w:spacing w:val="5"/>
          <w:sz w:val="24"/>
        </w:rPr>
        <w:t xml:space="preserve"> </w:t>
      </w:r>
      <w:r>
        <w:rPr>
          <w:color w:val="636466"/>
          <w:sz w:val="24"/>
        </w:rPr>
        <w:t>chloride</w:t>
      </w:r>
      <w:r>
        <w:rPr>
          <w:color w:val="636466"/>
          <w:spacing w:val="5"/>
          <w:sz w:val="24"/>
        </w:rPr>
        <w:t xml:space="preserve"> </w:t>
      </w:r>
      <w:r>
        <w:rPr>
          <w:color w:val="636466"/>
          <w:sz w:val="24"/>
        </w:rPr>
        <w:t>to</w:t>
      </w:r>
      <w:r>
        <w:rPr>
          <w:color w:val="636466"/>
          <w:spacing w:val="5"/>
          <w:sz w:val="24"/>
        </w:rPr>
        <w:t xml:space="preserve"> </w:t>
      </w:r>
      <w:r>
        <w:rPr>
          <w:color w:val="636466"/>
          <w:sz w:val="24"/>
        </w:rPr>
        <w:t>ensure</w:t>
      </w:r>
      <w:r>
        <w:rPr>
          <w:color w:val="636466"/>
          <w:spacing w:val="5"/>
          <w:sz w:val="24"/>
        </w:rPr>
        <w:t xml:space="preserve"> </w:t>
      </w:r>
      <w:r>
        <w:rPr>
          <w:color w:val="636466"/>
          <w:sz w:val="24"/>
        </w:rPr>
        <w:t>the</w:t>
      </w:r>
      <w:r>
        <w:rPr>
          <w:color w:val="636466"/>
          <w:spacing w:val="5"/>
          <w:sz w:val="24"/>
        </w:rPr>
        <w:t xml:space="preserve"> </w:t>
      </w:r>
      <w:r>
        <w:rPr>
          <w:color w:val="636466"/>
          <w:sz w:val="24"/>
        </w:rPr>
        <w:t>entire</w:t>
      </w:r>
      <w:r>
        <w:rPr>
          <w:color w:val="636466"/>
          <w:spacing w:val="5"/>
          <w:sz w:val="24"/>
        </w:rPr>
        <w:t xml:space="preserve"> </w:t>
      </w:r>
      <w:r>
        <w:rPr>
          <w:color w:val="636466"/>
          <w:sz w:val="24"/>
        </w:rPr>
        <w:t>dose</w:t>
      </w:r>
      <w:r>
        <w:rPr>
          <w:color w:val="636466"/>
          <w:spacing w:val="5"/>
          <w:sz w:val="24"/>
        </w:rPr>
        <w:t xml:space="preserve"> </w:t>
      </w:r>
      <w:r>
        <w:rPr>
          <w:color w:val="636466"/>
          <w:sz w:val="24"/>
        </w:rPr>
        <w:t>of</w:t>
      </w:r>
      <w:r>
        <w:rPr>
          <w:color w:val="636466"/>
          <w:spacing w:val="5"/>
          <w:sz w:val="24"/>
        </w:rPr>
        <w:t xml:space="preserve"> </w:t>
      </w:r>
      <w:r>
        <w:rPr>
          <w:color w:val="636466"/>
          <w:sz w:val="24"/>
        </w:rPr>
        <w:t>Cerezyme</w:t>
      </w:r>
      <w:r>
        <w:rPr>
          <w:color w:val="636466"/>
          <w:spacing w:val="-72"/>
          <w:sz w:val="24"/>
        </w:rPr>
        <w:t xml:space="preserve"> </w:t>
      </w:r>
      <w:r>
        <w:rPr>
          <w:color w:val="636466"/>
          <w:sz w:val="24"/>
        </w:rPr>
        <w:t>has</w:t>
      </w:r>
      <w:r>
        <w:rPr>
          <w:color w:val="636466"/>
          <w:spacing w:val="-7"/>
          <w:sz w:val="24"/>
        </w:rPr>
        <w:t xml:space="preserve"> </w:t>
      </w:r>
      <w:r>
        <w:rPr>
          <w:color w:val="636466"/>
          <w:sz w:val="24"/>
        </w:rPr>
        <w:t>been</w:t>
      </w:r>
      <w:r>
        <w:rPr>
          <w:color w:val="636466"/>
          <w:spacing w:val="-6"/>
          <w:sz w:val="24"/>
        </w:rPr>
        <w:t xml:space="preserve"> </w:t>
      </w:r>
      <w:r>
        <w:rPr>
          <w:color w:val="636466"/>
          <w:sz w:val="24"/>
        </w:rPr>
        <w:t>administered.</w:t>
      </w:r>
      <w:r>
        <w:rPr>
          <w:color w:val="636466"/>
          <w:spacing w:val="-6"/>
          <w:sz w:val="24"/>
        </w:rPr>
        <w:t xml:space="preserve"> </w:t>
      </w:r>
      <w:r>
        <w:rPr>
          <w:color w:val="636466"/>
          <w:sz w:val="24"/>
        </w:rPr>
        <w:t>Use</w:t>
      </w:r>
      <w:r>
        <w:rPr>
          <w:color w:val="636466"/>
          <w:spacing w:val="-7"/>
          <w:sz w:val="24"/>
        </w:rPr>
        <w:t xml:space="preserve"> </w:t>
      </w:r>
      <w:r>
        <w:rPr>
          <w:color w:val="636466"/>
          <w:sz w:val="24"/>
        </w:rPr>
        <w:t>the</w:t>
      </w:r>
      <w:r>
        <w:rPr>
          <w:color w:val="636466"/>
          <w:spacing w:val="-6"/>
          <w:sz w:val="24"/>
        </w:rPr>
        <w:t xml:space="preserve"> </w:t>
      </w:r>
      <w:r>
        <w:rPr>
          <w:color w:val="636466"/>
          <w:sz w:val="24"/>
        </w:rPr>
        <w:t>last</w:t>
      </w:r>
      <w:r>
        <w:rPr>
          <w:color w:val="636466"/>
          <w:spacing w:val="-6"/>
          <w:sz w:val="24"/>
        </w:rPr>
        <w:t xml:space="preserve"> </w:t>
      </w:r>
      <w:r>
        <w:rPr>
          <w:color w:val="636466"/>
          <w:sz w:val="24"/>
        </w:rPr>
        <w:t>infusion</w:t>
      </w:r>
      <w:r>
        <w:rPr>
          <w:color w:val="636466"/>
          <w:spacing w:val="-7"/>
          <w:sz w:val="24"/>
        </w:rPr>
        <w:t xml:space="preserve"> </w:t>
      </w:r>
      <w:r>
        <w:rPr>
          <w:color w:val="636466"/>
          <w:sz w:val="24"/>
        </w:rPr>
        <w:t>rate</w:t>
      </w:r>
      <w:r>
        <w:rPr>
          <w:color w:val="636466"/>
          <w:spacing w:val="-6"/>
          <w:sz w:val="24"/>
        </w:rPr>
        <w:t xml:space="preserve"> </w:t>
      </w:r>
      <w:r>
        <w:rPr>
          <w:color w:val="636466"/>
          <w:sz w:val="24"/>
        </w:rPr>
        <w:t>tolerated</w:t>
      </w:r>
      <w:r>
        <w:rPr>
          <w:color w:val="636466"/>
          <w:spacing w:val="-6"/>
          <w:sz w:val="24"/>
        </w:rPr>
        <w:t xml:space="preserve"> </w:t>
      </w:r>
      <w:r>
        <w:rPr>
          <w:color w:val="636466"/>
          <w:sz w:val="24"/>
        </w:rPr>
        <w:t>by</w:t>
      </w:r>
      <w:r>
        <w:rPr>
          <w:color w:val="636466"/>
          <w:spacing w:val="-7"/>
          <w:sz w:val="24"/>
        </w:rPr>
        <w:t xml:space="preserve"> </w:t>
      </w:r>
      <w:r>
        <w:rPr>
          <w:color w:val="636466"/>
          <w:sz w:val="24"/>
        </w:rPr>
        <w:t>the</w:t>
      </w:r>
      <w:r>
        <w:rPr>
          <w:color w:val="636466"/>
          <w:spacing w:val="-6"/>
          <w:sz w:val="24"/>
        </w:rPr>
        <w:t xml:space="preserve"> </w:t>
      </w:r>
      <w:r>
        <w:rPr>
          <w:color w:val="636466"/>
          <w:sz w:val="24"/>
        </w:rPr>
        <w:t>patient.</w:t>
      </w:r>
    </w:p>
    <w:p w14:paraId="1C8A26D5" w14:textId="77777777" w:rsidR="00146327" w:rsidRDefault="001E08C4">
      <w:pPr>
        <w:pStyle w:val="ListParagraph"/>
        <w:numPr>
          <w:ilvl w:val="1"/>
          <w:numId w:val="2"/>
        </w:numPr>
        <w:tabs>
          <w:tab w:val="left" w:pos="1347"/>
        </w:tabs>
        <w:rPr>
          <w:sz w:val="24"/>
        </w:rPr>
      </w:pPr>
      <w:r>
        <w:rPr>
          <w:color w:val="636466"/>
          <w:sz w:val="24"/>
        </w:rPr>
        <w:t>Do</w:t>
      </w:r>
      <w:r>
        <w:rPr>
          <w:color w:val="636466"/>
          <w:spacing w:val="4"/>
          <w:sz w:val="24"/>
        </w:rPr>
        <w:t xml:space="preserve"> </w:t>
      </w:r>
      <w:r>
        <w:rPr>
          <w:color w:val="636466"/>
          <w:sz w:val="24"/>
        </w:rPr>
        <w:t>not</w:t>
      </w:r>
      <w:r>
        <w:rPr>
          <w:color w:val="636466"/>
          <w:spacing w:val="-11"/>
          <w:sz w:val="24"/>
        </w:rPr>
        <w:t xml:space="preserve"> </w:t>
      </w:r>
      <w:r>
        <w:rPr>
          <w:color w:val="636466"/>
          <w:sz w:val="24"/>
        </w:rPr>
        <w:t>“IV</w:t>
      </w:r>
      <w:r>
        <w:rPr>
          <w:color w:val="636466"/>
          <w:spacing w:val="5"/>
          <w:sz w:val="24"/>
        </w:rPr>
        <w:t xml:space="preserve"> </w:t>
      </w:r>
      <w:r>
        <w:rPr>
          <w:color w:val="636466"/>
          <w:sz w:val="24"/>
        </w:rPr>
        <w:t>push”</w:t>
      </w:r>
      <w:r>
        <w:rPr>
          <w:color w:val="636466"/>
          <w:spacing w:val="4"/>
          <w:sz w:val="24"/>
        </w:rPr>
        <w:t xml:space="preserve"> </w:t>
      </w:r>
      <w:r>
        <w:rPr>
          <w:color w:val="636466"/>
          <w:sz w:val="24"/>
        </w:rPr>
        <w:t>the</w:t>
      </w:r>
      <w:r>
        <w:rPr>
          <w:color w:val="636466"/>
          <w:spacing w:val="4"/>
          <w:sz w:val="24"/>
        </w:rPr>
        <w:t xml:space="preserve"> </w:t>
      </w:r>
      <w:r>
        <w:rPr>
          <w:color w:val="636466"/>
          <w:sz w:val="24"/>
        </w:rPr>
        <w:t>Normal</w:t>
      </w:r>
      <w:r>
        <w:rPr>
          <w:color w:val="636466"/>
          <w:spacing w:val="4"/>
          <w:sz w:val="24"/>
        </w:rPr>
        <w:t xml:space="preserve"> </w:t>
      </w:r>
      <w:r>
        <w:rPr>
          <w:color w:val="636466"/>
          <w:sz w:val="24"/>
        </w:rPr>
        <w:t>Saline</w:t>
      </w:r>
      <w:r>
        <w:rPr>
          <w:color w:val="636466"/>
          <w:spacing w:val="4"/>
          <w:sz w:val="24"/>
        </w:rPr>
        <w:t xml:space="preserve"> </w:t>
      </w:r>
      <w:r>
        <w:rPr>
          <w:color w:val="636466"/>
          <w:sz w:val="24"/>
        </w:rPr>
        <w:t>flush</w:t>
      </w:r>
      <w:r>
        <w:rPr>
          <w:color w:val="636466"/>
          <w:spacing w:val="4"/>
          <w:sz w:val="24"/>
        </w:rPr>
        <w:t xml:space="preserve"> </w:t>
      </w:r>
      <w:r>
        <w:rPr>
          <w:color w:val="636466"/>
          <w:sz w:val="24"/>
        </w:rPr>
        <w:t>through.</w:t>
      </w:r>
    </w:p>
    <w:p w14:paraId="7B0080A2" w14:textId="77777777" w:rsidR="00146327" w:rsidRDefault="001E08C4">
      <w:pPr>
        <w:pStyle w:val="ListParagraph"/>
        <w:numPr>
          <w:ilvl w:val="1"/>
          <w:numId w:val="2"/>
        </w:numPr>
        <w:tabs>
          <w:tab w:val="left" w:pos="1341"/>
        </w:tabs>
        <w:spacing w:before="141" w:line="280" w:lineRule="auto"/>
        <w:ind w:left="1340" w:right="1377" w:hanging="181"/>
        <w:rPr>
          <w:sz w:val="24"/>
        </w:rPr>
      </w:pPr>
      <w:r>
        <w:rPr>
          <w:color w:val="636466"/>
          <w:sz w:val="24"/>
        </w:rPr>
        <w:t>After</w:t>
      </w:r>
      <w:r>
        <w:rPr>
          <w:color w:val="636466"/>
          <w:spacing w:val="-4"/>
          <w:sz w:val="24"/>
        </w:rPr>
        <w:t xml:space="preserve"> </w:t>
      </w:r>
      <w:r>
        <w:rPr>
          <w:color w:val="636466"/>
          <w:sz w:val="24"/>
        </w:rPr>
        <w:t>infusion,</w:t>
      </w:r>
      <w:r>
        <w:rPr>
          <w:color w:val="636466"/>
          <w:spacing w:val="-3"/>
          <w:sz w:val="24"/>
        </w:rPr>
        <w:t xml:space="preserve"> </w:t>
      </w:r>
      <w:r>
        <w:rPr>
          <w:color w:val="636466"/>
          <w:sz w:val="24"/>
        </w:rPr>
        <w:t>the</w:t>
      </w:r>
      <w:r>
        <w:rPr>
          <w:color w:val="636466"/>
          <w:spacing w:val="-3"/>
          <w:sz w:val="24"/>
        </w:rPr>
        <w:t xml:space="preserve"> </w:t>
      </w:r>
      <w:r>
        <w:rPr>
          <w:color w:val="636466"/>
          <w:sz w:val="24"/>
        </w:rPr>
        <w:t>line</w:t>
      </w:r>
      <w:r>
        <w:rPr>
          <w:color w:val="636466"/>
          <w:spacing w:val="-3"/>
          <w:sz w:val="24"/>
        </w:rPr>
        <w:t xml:space="preserve"> </w:t>
      </w:r>
      <w:r>
        <w:rPr>
          <w:color w:val="636466"/>
          <w:sz w:val="24"/>
        </w:rPr>
        <w:t>is</w:t>
      </w:r>
      <w:r>
        <w:rPr>
          <w:color w:val="636466"/>
          <w:spacing w:val="-4"/>
          <w:sz w:val="24"/>
        </w:rPr>
        <w:t xml:space="preserve"> </w:t>
      </w:r>
      <w:r>
        <w:rPr>
          <w:color w:val="636466"/>
          <w:sz w:val="24"/>
        </w:rPr>
        <w:t>flushed</w:t>
      </w:r>
      <w:r>
        <w:rPr>
          <w:color w:val="636466"/>
          <w:spacing w:val="-3"/>
          <w:sz w:val="24"/>
        </w:rPr>
        <w:t xml:space="preserve"> </w:t>
      </w:r>
      <w:r>
        <w:rPr>
          <w:color w:val="636466"/>
          <w:sz w:val="24"/>
        </w:rPr>
        <w:t>to</w:t>
      </w:r>
      <w:r>
        <w:rPr>
          <w:color w:val="636466"/>
          <w:spacing w:val="-3"/>
          <w:sz w:val="24"/>
        </w:rPr>
        <w:t xml:space="preserve"> </w:t>
      </w:r>
      <w:r>
        <w:rPr>
          <w:color w:val="636466"/>
          <w:sz w:val="24"/>
        </w:rPr>
        <w:t>deliver</w:t>
      </w:r>
      <w:r>
        <w:rPr>
          <w:color w:val="636466"/>
          <w:spacing w:val="-3"/>
          <w:sz w:val="24"/>
        </w:rPr>
        <w:t xml:space="preserve"> </w:t>
      </w:r>
      <w:proofErr w:type="gramStart"/>
      <w:r>
        <w:rPr>
          <w:color w:val="636466"/>
          <w:sz w:val="24"/>
        </w:rPr>
        <w:t>all</w:t>
      </w:r>
      <w:r>
        <w:rPr>
          <w:color w:val="636466"/>
          <w:spacing w:val="-3"/>
          <w:sz w:val="24"/>
        </w:rPr>
        <w:t xml:space="preserve"> </w:t>
      </w:r>
      <w:r>
        <w:rPr>
          <w:color w:val="636466"/>
          <w:sz w:val="24"/>
        </w:rPr>
        <w:t>of</w:t>
      </w:r>
      <w:proofErr w:type="gramEnd"/>
      <w:r>
        <w:rPr>
          <w:color w:val="636466"/>
          <w:spacing w:val="-4"/>
          <w:sz w:val="24"/>
        </w:rPr>
        <w:t xml:space="preserve"> </w:t>
      </w:r>
      <w:r>
        <w:rPr>
          <w:color w:val="636466"/>
          <w:sz w:val="24"/>
        </w:rPr>
        <w:t>the</w:t>
      </w:r>
      <w:r>
        <w:rPr>
          <w:color w:val="636466"/>
          <w:spacing w:val="-3"/>
          <w:sz w:val="24"/>
        </w:rPr>
        <w:t xml:space="preserve"> </w:t>
      </w:r>
      <w:r>
        <w:rPr>
          <w:color w:val="636466"/>
          <w:sz w:val="24"/>
        </w:rPr>
        <w:t>medication</w:t>
      </w:r>
      <w:r>
        <w:rPr>
          <w:color w:val="636466"/>
          <w:spacing w:val="-3"/>
          <w:sz w:val="24"/>
        </w:rPr>
        <w:t xml:space="preserve"> </w:t>
      </w:r>
      <w:r>
        <w:rPr>
          <w:color w:val="636466"/>
          <w:sz w:val="24"/>
        </w:rPr>
        <w:t>that</w:t>
      </w:r>
      <w:r>
        <w:rPr>
          <w:color w:val="636466"/>
          <w:spacing w:val="-3"/>
          <w:sz w:val="24"/>
        </w:rPr>
        <w:t xml:space="preserve"> </w:t>
      </w:r>
      <w:r>
        <w:rPr>
          <w:color w:val="636466"/>
          <w:sz w:val="24"/>
        </w:rPr>
        <w:t>is</w:t>
      </w:r>
      <w:r>
        <w:rPr>
          <w:color w:val="636466"/>
          <w:spacing w:val="-4"/>
          <w:sz w:val="24"/>
        </w:rPr>
        <w:t xml:space="preserve"> </w:t>
      </w:r>
      <w:r>
        <w:rPr>
          <w:color w:val="636466"/>
          <w:sz w:val="24"/>
        </w:rPr>
        <w:t>in</w:t>
      </w:r>
      <w:r>
        <w:rPr>
          <w:color w:val="636466"/>
          <w:spacing w:val="-3"/>
          <w:sz w:val="24"/>
        </w:rPr>
        <w:t xml:space="preserve"> </w:t>
      </w:r>
      <w:r>
        <w:rPr>
          <w:color w:val="636466"/>
          <w:sz w:val="24"/>
        </w:rPr>
        <w:t>the</w:t>
      </w:r>
      <w:r>
        <w:rPr>
          <w:color w:val="636466"/>
          <w:spacing w:val="-3"/>
          <w:sz w:val="24"/>
        </w:rPr>
        <w:t xml:space="preserve"> </w:t>
      </w:r>
      <w:r>
        <w:rPr>
          <w:color w:val="636466"/>
          <w:sz w:val="24"/>
        </w:rPr>
        <w:t>infusion</w:t>
      </w:r>
      <w:r>
        <w:rPr>
          <w:color w:val="636466"/>
          <w:spacing w:val="-3"/>
          <w:sz w:val="24"/>
        </w:rPr>
        <w:t xml:space="preserve"> </w:t>
      </w:r>
      <w:r>
        <w:rPr>
          <w:color w:val="636466"/>
          <w:sz w:val="24"/>
        </w:rPr>
        <w:t>line;</w:t>
      </w:r>
      <w:r>
        <w:rPr>
          <w:color w:val="636466"/>
          <w:spacing w:val="-72"/>
          <w:sz w:val="24"/>
        </w:rPr>
        <w:t xml:space="preserve"> </w:t>
      </w:r>
      <w:r>
        <w:rPr>
          <w:color w:val="636466"/>
          <w:sz w:val="24"/>
        </w:rPr>
        <w:t>this</w:t>
      </w:r>
      <w:r>
        <w:rPr>
          <w:color w:val="636466"/>
          <w:spacing w:val="-8"/>
          <w:sz w:val="24"/>
        </w:rPr>
        <w:t xml:space="preserve"> </w:t>
      </w:r>
      <w:r>
        <w:rPr>
          <w:color w:val="636466"/>
          <w:sz w:val="24"/>
        </w:rPr>
        <w:t>can</w:t>
      </w:r>
      <w:r>
        <w:rPr>
          <w:color w:val="636466"/>
          <w:spacing w:val="-8"/>
          <w:sz w:val="24"/>
        </w:rPr>
        <w:t xml:space="preserve"> </w:t>
      </w:r>
      <w:r>
        <w:rPr>
          <w:color w:val="636466"/>
          <w:sz w:val="24"/>
        </w:rPr>
        <w:t>be</w:t>
      </w:r>
      <w:r>
        <w:rPr>
          <w:color w:val="636466"/>
          <w:spacing w:val="-8"/>
          <w:sz w:val="24"/>
        </w:rPr>
        <w:t xml:space="preserve"> </w:t>
      </w:r>
      <w:r>
        <w:rPr>
          <w:color w:val="636466"/>
          <w:sz w:val="24"/>
        </w:rPr>
        <w:t>done</w:t>
      </w:r>
      <w:r>
        <w:rPr>
          <w:color w:val="636466"/>
          <w:spacing w:val="-8"/>
          <w:sz w:val="24"/>
        </w:rPr>
        <w:t xml:space="preserve"> </w:t>
      </w:r>
      <w:r>
        <w:rPr>
          <w:color w:val="636466"/>
          <w:sz w:val="24"/>
        </w:rPr>
        <w:t>with</w:t>
      </w:r>
      <w:r>
        <w:rPr>
          <w:color w:val="636466"/>
          <w:spacing w:val="-7"/>
          <w:sz w:val="24"/>
        </w:rPr>
        <w:t xml:space="preserve"> </w:t>
      </w:r>
      <w:r>
        <w:rPr>
          <w:color w:val="636466"/>
          <w:sz w:val="24"/>
        </w:rPr>
        <w:t>control</w:t>
      </w:r>
      <w:r>
        <w:rPr>
          <w:color w:val="636466"/>
          <w:spacing w:val="-8"/>
          <w:sz w:val="24"/>
        </w:rPr>
        <w:t xml:space="preserve"> </w:t>
      </w:r>
      <w:r>
        <w:rPr>
          <w:color w:val="636466"/>
          <w:sz w:val="24"/>
        </w:rPr>
        <w:t>at</w:t>
      </w:r>
      <w:r>
        <w:rPr>
          <w:color w:val="636466"/>
          <w:spacing w:val="-8"/>
          <w:sz w:val="24"/>
        </w:rPr>
        <w:t xml:space="preserve"> </w:t>
      </w:r>
      <w:r>
        <w:rPr>
          <w:color w:val="636466"/>
          <w:sz w:val="24"/>
        </w:rPr>
        <w:t>the</w:t>
      </w:r>
      <w:r>
        <w:rPr>
          <w:color w:val="636466"/>
          <w:spacing w:val="-8"/>
          <w:sz w:val="24"/>
        </w:rPr>
        <w:t xml:space="preserve"> </w:t>
      </w:r>
      <w:r>
        <w:rPr>
          <w:color w:val="636466"/>
          <w:sz w:val="24"/>
        </w:rPr>
        <w:t>same</w:t>
      </w:r>
      <w:r>
        <w:rPr>
          <w:color w:val="636466"/>
          <w:spacing w:val="-7"/>
          <w:sz w:val="24"/>
        </w:rPr>
        <w:t xml:space="preserve"> </w:t>
      </w:r>
      <w:r>
        <w:rPr>
          <w:color w:val="636466"/>
          <w:sz w:val="24"/>
        </w:rPr>
        <w:t>rate</w:t>
      </w:r>
      <w:r>
        <w:rPr>
          <w:color w:val="636466"/>
          <w:spacing w:val="-8"/>
          <w:sz w:val="24"/>
        </w:rPr>
        <w:t xml:space="preserve"> </w:t>
      </w:r>
      <w:r>
        <w:rPr>
          <w:color w:val="636466"/>
          <w:sz w:val="24"/>
        </w:rPr>
        <w:t>as</w:t>
      </w:r>
      <w:r>
        <w:rPr>
          <w:color w:val="636466"/>
          <w:spacing w:val="-8"/>
          <w:sz w:val="24"/>
        </w:rPr>
        <w:t xml:space="preserve"> </w:t>
      </w:r>
      <w:r>
        <w:rPr>
          <w:color w:val="636466"/>
          <w:sz w:val="24"/>
        </w:rPr>
        <w:t>the</w:t>
      </w:r>
      <w:r>
        <w:rPr>
          <w:color w:val="636466"/>
          <w:spacing w:val="-8"/>
          <w:sz w:val="24"/>
        </w:rPr>
        <w:t xml:space="preserve"> </w:t>
      </w:r>
      <w:r>
        <w:rPr>
          <w:color w:val="636466"/>
          <w:sz w:val="24"/>
        </w:rPr>
        <w:t>drug.</w:t>
      </w:r>
    </w:p>
    <w:p w14:paraId="5D53BD16" w14:textId="77777777" w:rsidR="00146327" w:rsidRDefault="00146327">
      <w:pPr>
        <w:pStyle w:val="BodyText"/>
        <w:spacing w:before="11"/>
        <w:rPr>
          <w:sz w:val="24"/>
        </w:rPr>
      </w:pPr>
    </w:p>
    <w:p w14:paraId="7089E71B" w14:textId="77777777" w:rsidR="00146327" w:rsidRDefault="001E08C4">
      <w:pPr>
        <w:spacing w:before="101" w:line="247" w:lineRule="auto"/>
        <w:ind w:left="1198" w:right="2290"/>
        <w:rPr>
          <w:rFonts w:ascii="Gill Sans MT"/>
          <w:b/>
          <w:sz w:val="20"/>
        </w:rPr>
      </w:pPr>
      <w:r>
        <w:rPr>
          <w:rFonts w:ascii="Gill Sans MT"/>
          <w:b/>
          <w:color w:val="008C99"/>
          <w:sz w:val="20"/>
        </w:rPr>
        <w:t>If</w:t>
      </w:r>
      <w:r>
        <w:rPr>
          <w:rFonts w:ascii="Gill Sans MT"/>
          <w:b/>
          <w:color w:val="008C99"/>
          <w:spacing w:val="6"/>
          <w:sz w:val="20"/>
        </w:rPr>
        <w:t xml:space="preserve"> </w:t>
      </w:r>
      <w:r>
        <w:rPr>
          <w:rFonts w:ascii="Gill Sans MT"/>
          <w:b/>
          <w:color w:val="008C99"/>
          <w:sz w:val="20"/>
        </w:rPr>
        <w:t>an</w:t>
      </w:r>
      <w:r>
        <w:rPr>
          <w:rFonts w:ascii="Gill Sans MT"/>
          <w:b/>
          <w:color w:val="008C99"/>
          <w:spacing w:val="7"/>
          <w:sz w:val="20"/>
        </w:rPr>
        <w:t xml:space="preserve"> </w:t>
      </w:r>
      <w:r>
        <w:rPr>
          <w:rFonts w:ascii="Gill Sans MT"/>
          <w:b/>
          <w:color w:val="008C99"/>
          <w:sz w:val="20"/>
        </w:rPr>
        <w:t>allergic</w:t>
      </w:r>
      <w:r>
        <w:rPr>
          <w:rFonts w:ascii="Gill Sans MT"/>
          <w:b/>
          <w:color w:val="008C99"/>
          <w:spacing w:val="6"/>
          <w:sz w:val="20"/>
        </w:rPr>
        <w:t xml:space="preserve"> </w:t>
      </w:r>
      <w:r>
        <w:rPr>
          <w:rFonts w:ascii="Gill Sans MT"/>
          <w:b/>
          <w:color w:val="008C99"/>
          <w:sz w:val="20"/>
        </w:rPr>
        <w:t>reaction</w:t>
      </w:r>
      <w:r>
        <w:rPr>
          <w:rFonts w:ascii="Gill Sans MT"/>
          <w:b/>
          <w:color w:val="008C99"/>
          <w:spacing w:val="7"/>
          <w:sz w:val="20"/>
        </w:rPr>
        <w:t xml:space="preserve"> </w:t>
      </w:r>
      <w:r>
        <w:rPr>
          <w:rFonts w:ascii="Gill Sans MT"/>
          <w:b/>
          <w:color w:val="008C99"/>
          <w:sz w:val="20"/>
        </w:rPr>
        <w:t>to</w:t>
      </w:r>
      <w:r>
        <w:rPr>
          <w:rFonts w:ascii="Gill Sans MT"/>
          <w:b/>
          <w:color w:val="008C99"/>
          <w:spacing w:val="6"/>
          <w:sz w:val="20"/>
        </w:rPr>
        <w:t xml:space="preserve"> </w:t>
      </w:r>
      <w:r>
        <w:rPr>
          <w:rFonts w:ascii="Gill Sans MT"/>
          <w:b/>
          <w:color w:val="008C99"/>
          <w:sz w:val="20"/>
        </w:rPr>
        <w:t>Cerezyme</w:t>
      </w:r>
      <w:r>
        <w:rPr>
          <w:rFonts w:ascii="Gill Sans MT"/>
          <w:b/>
          <w:color w:val="008C99"/>
          <w:spacing w:val="7"/>
          <w:sz w:val="20"/>
        </w:rPr>
        <w:t xml:space="preserve"> </w:t>
      </w:r>
      <w:r>
        <w:rPr>
          <w:rFonts w:ascii="Gill Sans MT"/>
          <w:b/>
          <w:color w:val="008C99"/>
          <w:sz w:val="20"/>
        </w:rPr>
        <w:t>occurs,</w:t>
      </w:r>
      <w:r>
        <w:rPr>
          <w:rFonts w:ascii="Gill Sans MT"/>
          <w:b/>
          <w:color w:val="008C99"/>
          <w:spacing w:val="1"/>
          <w:sz w:val="20"/>
        </w:rPr>
        <w:t xml:space="preserve"> </w:t>
      </w:r>
      <w:r>
        <w:rPr>
          <w:rFonts w:ascii="Gill Sans MT"/>
          <w:b/>
          <w:color w:val="008C99"/>
          <w:sz w:val="20"/>
        </w:rPr>
        <w:t>stop</w:t>
      </w:r>
      <w:r>
        <w:rPr>
          <w:rFonts w:ascii="Gill Sans MT"/>
          <w:b/>
          <w:color w:val="008C99"/>
          <w:spacing w:val="7"/>
          <w:sz w:val="20"/>
        </w:rPr>
        <w:t xml:space="preserve"> </w:t>
      </w:r>
      <w:r>
        <w:rPr>
          <w:rFonts w:ascii="Gill Sans MT"/>
          <w:b/>
          <w:color w:val="008C99"/>
          <w:sz w:val="20"/>
        </w:rPr>
        <w:t>the</w:t>
      </w:r>
      <w:r>
        <w:rPr>
          <w:rFonts w:ascii="Gill Sans MT"/>
          <w:b/>
          <w:color w:val="008C99"/>
          <w:spacing w:val="6"/>
          <w:sz w:val="20"/>
        </w:rPr>
        <w:t xml:space="preserve"> </w:t>
      </w:r>
      <w:proofErr w:type="gramStart"/>
      <w:r>
        <w:rPr>
          <w:rFonts w:ascii="Gill Sans MT"/>
          <w:b/>
          <w:color w:val="008C99"/>
          <w:sz w:val="20"/>
        </w:rPr>
        <w:t>infusion</w:t>
      </w:r>
      <w:proofErr w:type="gramEnd"/>
      <w:r>
        <w:rPr>
          <w:rFonts w:ascii="Gill Sans MT"/>
          <w:b/>
          <w:color w:val="008C99"/>
          <w:spacing w:val="7"/>
          <w:sz w:val="20"/>
        </w:rPr>
        <w:t xml:space="preserve"> </w:t>
      </w:r>
      <w:r>
        <w:rPr>
          <w:rFonts w:ascii="Gill Sans MT"/>
          <w:b/>
          <w:color w:val="008C99"/>
          <w:sz w:val="20"/>
        </w:rPr>
        <w:t>and</w:t>
      </w:r>
      <w:r>
        <w:rPr>
          <w:rFonts w:ascii="Gill Sans MT"/>
          <w:b/>
          <w:color w:val="008C99"/>
          <w:spacing w:val="6"/>
          <w:sz w:val="20"/>
        </w:rPr>
        <w:t xml:space="preserve"> </w:t>
      </w:r>
      <w:r>
        <w:rPr>
          <w:rFonts w:ascii="Gill Sans MT"/>
          <w:b/>
          <w:color w:val="008C99"/>
          <w:sz w:val="20"/>
        </w:rPr>
        <w:t>manage</w:t>
      </w:r>
      <w:r>
        <w:rPr>
          <w:rFonts w:ascii="Gill Sans MT"/>
          <w:b/>
          <w:color w:val="008C99"/>
          <w:spacing w:val="7"/>
          <w:sz w:val="20"/>
        </w:rPr>
        <w:t xml:space="preserve"> </w:t>
      </w:r>
      <w:r>
        <w:rPr>
          <w:rFonts w:ascii="Gill Sans MT"/>
          <w:b/>
          <w:color w:val="008C99"/>
          <w:sz w:val="20"/>
        </w:rPr>
        <w:t>accordingly.</w:t>
      </w:r>
      <w:r>
        <w:rPr>
          <w:rFonts w:ascii="Gill Sans MT"/>
          <w:b/>
          <w:color w:val="008C99"/>
          <w:spacing w:val="-53"/>
          <w:sz w:val="20"/>
        </w:rPr>
        <w:t xml:space="preserve"> </w:t>
      </w:r>
      <w:r>
        <w:rPr>
          <w:rFonts w:ascii="Gill Sans MT"/>
          <w:b/>
          <w:color w:val="008C99"/>
          <w:sz w:val="20"/>
        </w:rPr>
        <w:t>Contact the</w:t>
      </w:r>
      <w:r>
        <w:rPr>
          <w:rFonts w:ascii="Gill Sans MT"/>
          <w:b/>
          <w:color w:val="008C99"/>
          <w:spacing w:val="1"/>
          <w:sz w:val="20"/>
        </w:rPr>
        <w:t xml:space="preserve"> </w:t>
      </w:r>
      <w:r>
        <w:rPr>
          <w:rFonts w:ascii="Gill Sans MT"/>
          <w:b/>
          <w:color w:val="008C99"/>
          <w:sz w:val="20"/>
        </w:rPr>
        <w:t>attending physician</w:t>
      </w:r>
      <w:r>
        <w:rPr>
          <w:rFonts w:ascii="Gill Sans MT"/>
          <w:b/>
          <w:color w:val="008C99"/>
          <w:spacing w:val="1"/>
          <w:sz w:val="20"/>
        </w:rPr>
        <w:t xml:space="preserve"> </w:t>
      </w:r>
      <w:r>
        <w:rPr>
          <w:rFonts w:ascii="Gill Sans MT"/>
          <w:b/>
          <w:color w:val="008C99"/>
          <w:sz w:val="20"/>
        </w:rPr>
        <w:t>immediately.</w:t>
      </w:r>
    </w:p>
    <w:p w14:paraId="7573E925" w14:textId="77777777" w:rsidR="00146327" w:rsidRDefault="001E08C4">
      <w:pPr>
        <w:spacing w:before="111"/>
        <w:ind w:left="1198"/>
        <w:rPr>
          <w:rFonts w:ascii="Gill Sans MT"/>
          <w:b/>
          <w:sz w:val="20"/>
        </w:rPr>
      </w:pPr>
      <w:r>
        <w:rPr>
          <w:rFonts w:ascii="Gill Sans MT"/>
          <w:b/>
          <w:color w:val="636466"/>
          <w:sz w:val="20"/>
        </w:rPr>
        <w:t>Contact</w:t>
      </w:r>
      <w:r>
        <w:rPr>
          <w:rFonts w:ascii="Gill Sans MT"/>
          <w:b/>
          <w:color w:val="636466"/>
          <w:spacing w:val="4"/>
          <w:sz w:val="20"/>
        </w:rPr>
        <w:t xml:space="preserve"> </w:t>
      </w:r>
      <w:r>
        <w:rPr>
          <w:rFonts w:ascii="Gill Sans MT"/>
          <w:b/>
          <w:color w:val="636466"/>
          <w:sz w:val="20"/>
        </w:rPr>
        <w:t>Sanofi</w:t>
      </w:r>
      <w:r>
        <w:rPr>
          <w:rFonts w:ascii="Gill Sans MT"/>
          <w:b/>
          <w:color w:val="636466"/>
          <w:spacing w:val="4"/>
          <w:sz w:val="20"/>
        </w:rPr>
        <w:t xml:space="preserve"> </w:t>
      </w:r>
      <w:r>
        <w:rPr>
          <w:rFonts w:ascii="Gill Sans MT"/>
          <w:b/>
          <w:color w:val="636466"/>
          <w:sz w:val="20"/>
        </w:rPr>
        <w:t>Genzyme</w:t>
      </w:r>
      <w:r>
        <w:rPr>
          <w:rFonts w:ascii="Gill Sans MT"/>
          <w:b/>
          <w:color w:val="636466"/>
          <w:spacing w:val="4"/>
          <w:sz w:val="20"/>
        </w:rPr>
        <w:t xml:space="preserve"> </w:t>
      </w:r>
      <w:r>
        <w:rPr>
          <w:rFonts w:ascii="Gill Sans MT"/>
          <w:b/>
          <w:color w:val="636466"/>
          <w:sz w:val="20"/>
        </w:rPr>
        <w:t>Medical</w:t>
      </w:r>
      <w:r>
        <w:rPr>
          <w:rFonts w:ascii="Gill Sans MT"/>
          <w:b/>
          <w:color w:val="636466"/>
          <w:spacing w:val="4"/>
          <w:sz w:val="20"/>
        </w:rPr>
        <w:t xml:space="preserve"> </w:t>
      </w:r>
      <w:r>
        <w:rPr>
          <w:rFonts w:ascii="Gill Sans MT"/>
          <w:b/>
          <w:color w:val="636466"/>
          <w:sz w:val="20"/>
        </w:rPr>
        <w:t>Information</w:t>
      </w:r>
      <w:r>
        <w:rPr>
          <w:rFonts w:ascii="Gill Sans MT"/>
          <w:b/>
          <w:color w:val="636466"/>
          <w:spacing w:val="4"/>
          <w:sz w:val="20"/>
        </w:rPr>
        <w:t xml:space="preserve"> </w:t>
      </w:r>
      <w:r>
        <w:rPr>
          <w:rFonts w:ascii="Gill Sans MT"/>
          <w:b/>
          <w:color w:val="636466"/>
          <w:sz w:val="20"/>
        </w:rPr>
        <w:t>at</w:t>
      </w:r>
      <w:r>
        <w:rPr>
          <w:rFonts w:ascii="Gill Sans MT"/>
          <w:b/>
          <w:color w:val="636466"/>
          <w:spacing w:val="5"/>
          <w:sz w:val="20"/>
        </w:rPr>
        <w:t xml:space="preserve"> </w:t>
      </w:r>
      <w:r>
        <w:rPr>
          <w:rFonts w:ascii="Gill Sans MT"/>
          <w:b/>
          <w:color w:val="636466"/>
          <w:sz w:val="20"/>
        </w:rPr>
        <w:t>1-800-745-4447</w:t>
      </w:r>
    </w:p>
    <w:p w14:paraId="7AC437D5" w14:textId="77777777" w:rsidR="00146327" w:rsidRDefault="00146327">
      <w:pPr>
        <w:rPr>
          <w:rFonts w:ascii="Gill Sans MT"/>
          <w:sz w:val="20"/>
        </w:rPr>
        <w:sectPr w:rsidR="00146327">
          <w:pgSz w:w="12240" w:h="15840"/>
          <w:pgMar w:top="0" w:right="0" w:bottom="280" w:left="0" w:header="720" w:footer="720" w:gutter="0"/>
          <w:cols w:space="720"/>
        </w:sectPr>
      </w:pPr>
    </w:p>
    <w:p w14:paraId="549EEF46" w14:textId="77777777" w:rsidR="00146327" w:rsidRDefault="001E08C4">
      <w:pPr>
        <w:pStyle w:val="BodyText"/>
        <w:ind w:left="1947"/>
        <w:rPr>
          <w:rFonts w:ascii="Gill Sans MT"/>
        </w:rPr>
      </w:pPr>
      <w:r>
        <w:pict w14:anchorId="10BAE40C">
          <v:group id="docshapegroup36" o:spid="_x0000_s1031" style="position:absolute;left:0;text-align:left;margin-left:0;margin-top:55pt;width:559.65pt;height:532.2pt;z-index:-15864320;mso-position-horizontal-relative:page;mso-position-vertical-relative:page" coordorigin=",1100" coordsize="11193,10644">
            <v:shape id="docshape37" o:spid="_x0000_s1036" style="position:absolute;top:6234;width:8595;height:4223" coordorigin=",6234" coordsize="8595,4223" path="m5591,6234l3657,6429,1954,7118,,8291r,2166l218,10288r235,-176l701,9930,910,9780r218,-152l1355,9474r235,-157l1833,9159r252,-158l2345,8841r268,-159l2888,8523r283,-158l3462,8208r297,-155l4064,7900r312,-150l4614,7640r242,-108l5101,7425r250,-104l5603,7220r256,-98l6119,7026r263,-93l6648,6844r269,-85l7189,6677r276,-78l7743,6525r281,-70l8308,6390r287,-60l5591,6234xe" fillcolor="#008c99" stroked="f">
              <v:path arrowok="t"/>
            </v:shape>
            <v:shape id="docshape38" o:spid="_x0000_s1035" style="position:absolute;top:6246;width:11193;height:5068" coordorigin=",6246" coordsize="11193,5068" path="m10185,6246r-110,1l9857,6250r-216,6l9426,6265r-213,12l9003,6292r-209,18l8587,6330r-205,23l8179,6379r-202,28l7778,6438r-197,33l7386,6506r-194,38l6906,6604r-282,65l6348,6739r-273,73l5808,6890r-263,81l5287,7056r-253,88l4786,7235r-244,93l4304,7424r-233,98l3843,7623r-223,102l3402,7828r-212,105l2982,8039r-202,106l2584,8253r-191,107l2207,8468r-180,107l1853,8682r-169,107l1521,8894r-158,105l1212,9102r-146,102l926,9303r-134,98l664,9496r-123,93l425,9679r-110,87l212,9850r-98,80l,10026r,1288l3214,8474,6988,6893,9977,6343r1216,-63l10966,6267r-226,-10l10517,6250r-222,-3l10185,6246xe" fillcolor="#ffc221" stroked="f">
              <v:path arrowok="t"/>
            </v:shape>
            <v:shape id="docshape39" o:spid="_x0000_s1034" type="#_x0000_t75" style="position:absolute;left:5332;top:11299;width:445;height:445">
              <v:imagedata r:id="rId22" o:title=""/>
            </v:shape>
            <v:rect id="docshape40" o:spid="_x0000_s1033" style="position:absolute;left:1941;top:1106;width:8029;height:4382" filled="f" strokecolor="#8e9093" strokeweight=".21767mm"/>
            <v:shape id="docshape41" o:spid="_x0000_s1032" type="#_x0000_t75" style="position:absolute;left:9072;top:4337;width:2006;height:1961">
              <v:imagedata r:id="rId23" o:title=""/>
            </v:shape>
            <w10:wrap anchorx="page" anchory="page"/>
          </v:group>
        </w:pict>
      </w:r>
      <w:r>
        <w:rPr>
          <w:rFonts w:ascii="Gill Sans MT"/>
        </w:rPr>
      </w:r>
      <w:r>
        <w:rPr>
          <w:rFonts w:ascii="Gill Sans MT"/>
        </w:rPr>
        <w:pict w14:anchorId="4F8A0858">
          <v:group id="docshapegroup42" o:spid="_x0000_s1028" style="width:400.85pt;height:218.5pt;mso-position-horizontal-relative:char;mso-position-vertical-relative:line" coordsize="8017,4370">
            <v:shape id="docshape43" o:spid="_x0000_s1030" type="#_x0000_t202" style="position:absolute;top:586;width:8017;height:3784" filled="f" stroked="f">
              <v:textbox inset="0,0,0,0">
                <w:txbxContent>
                  <w:p w14:paraId="789455D9" w14:textId="77777777" w:rsidR="00146327" w:rsidRDefault="001E08C4">
                    <w:pPr>
                      <w:spacing w:before="142" w:line="319" w:lineRule="auto"/>
                      <w:ind w:left="304" w:right="733"/>
                      <w:rPr>
                        <w:sz w:val="23"/>
                      </w:rPr>
                    </w:pPr>
                    <w:r>
                      <w:rPr>
                        <w:color w:val="636466"/>
                        <w:w w:val="105"/>
                        <w:sz w:val="23"/>
                      </w:rPr>
                      <w:t>For</w:t>
                    </w:r>
                    <w:r>
                      <w:rPr>
                        <w:color w:val="636466"/>
                        <w:spacing w:val="-1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more</w:t>
                    </w:r>
                    <w:r>
                      <w:rPr>
                        <w:color w:val="636466"/>
                        <w:spacing w:val="-1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than</w:t>
                    </w:r>
                    <w:r>
                      <w:rPr>
                        <w:color w:val="636466"/>
                        <w:spacing w:val="-1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30</w:t>
                    </w:r>
                    <w:r>
                      <w:rPr>
                        <w:color w:val="636466"/>
                        <w:spacing w:val="-1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years,</w:t>
                    </w:r>
                    <w:r>
                      <w:rPr>
                        <w:color w:val="636466"/>
                        <w:spacing w:val="-1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Genzyme</w:t>
                    </w:r>
                    <w:r>
                      <w:rPr>
                        <w:color w:val="636466"/>
                        <w:spacing w:val="-1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has</w:t>
                    </w:r>
                    <w:r>
                      <w:rPr>
                        <w:color w:val="636466"/>
                        <w:spacing w:val="-1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been</w:t>
                    </w:r>
                    <w:r>
                      <w:rPr>
                        <w:color w:val="636466"/>
                        <w:spacing w:val="-1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committed</w:t>
                    </w:r>
                    <w:r>
                      <w:rPr>
                        <w:color w:val="636466"/>
                        <w:spacing w:val="-1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to</w:t>
                    </w:r>
                    <w:r>
                      <w:rPr>
                        <w:color w:val="636466"/>
                        <w:spacing w:val="-1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helping</w:t>
                    </w:r>
                    <w:r>
                      <w:rPr>
                        <w:color w:val="636466"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address</w:t>
                    </w:r>
                    <w:r>
                      <w:rPr>
                        <w:color w:val="636466"/>
                        <w:spacing w:val="-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the</w:t>
                    </w:r>
                    <w:r>
                      <w:rPr>
                        <w:color w:val="636466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needs</w:t>
                    </w:r>
                    <w:r>
                      <w:rPr>
                        <w:color w:val="636466"/>
                        <w:spacing w:val="-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of</w:t>
                    </w:r>
                    <w:r>
                      <w:rPr>
                        <w:color w:val="636466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people</w:t>
                    </w:r>
                    <w:r>
                      <w:rPr>
                        <w:color w:val="636466"/>
                        <w:spacing w:val="-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living</w:t>
                    </w:r>
                    <w:r>
                      <w:rPr>
                        <w:color w:val="636466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with</w:t>
                    </w:r>
                    <w:r>
                      <w:rPr>
                        <w:color w:val="636466"/>
                        <w:spacing w:val="-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Gaucher</w:t>
                    </w:r>
                    <w:r>
                      <w:rPr>
                        <w:color w:val="636466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disease</w:t>
                    </w:r>
                    <w:r>
                      <w:rPr>
                        <w:color w:val="636466"/>
                        <w:spacing w:val="-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and</w:t>
                    </w:r>
                    <w:r>
                      <w:rPr>
                        <w:color w:val="636466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those</w:t>
                    </w:r>
                    <w:r>
                      <w:rPr>
                        <w:color w:val="636466"/>
                        <w:spacing w:val="-7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who</w:t>
                    </w:r>
                    <w:r>
                      <w:rPr>
                        <w:color w:val="636466"/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care</w:t>
                    </w:r>
                    <w:r>
                      <w:rPr>
                        <w:color w:val="636466"/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for</w:t>
                    </w:r>
                    <w:r>
                      <w:rPr>
                        <w:color w:val="636466"/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them.</w:t>
                    </w:r>
                  </w:p>
                  <w:p w14:paraId="6DAE6F79" w14:textId="77777777" w:rsidR="00146327" w:rsidRDefault="001E08C4">
                    <w:pPr>
                      <w:spacing w:before="109" w:line="319" w:lineRule="auto"/>
                      <w:ind w:left="304" w:right="287"/>
                      <w:rPr>
                        <w:sz w:val="23"/>
                      </w:rPr>
                    </w:pPr>
                    <w:r>
                      <w:rPr>
                        <w:color w:val="636466"/>
                        <w:w w:val="105"/>
                        <w:sz w:val="23"/>
                      </w:rPr>
                      <w:t>The pioneer in Gaucher disease treatment, Sanofi Genzyme today</w:t>
                    </w:r>
                    <w:r>
                      <w:rPr>
                        <w:color w:val="636466"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sz w:val="23"/>
                      </w:rPr>
                      <w:t>brings</w:t>
                    </w:r>
                    <w:r>
                      <w:rPr>
                        <w:color w:val="636466"/>
                        <w:spacing w:val="7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sz w:val="23"/>
                      </w:rPr>
                      <w:t>unmatched</w:t>
                    </w:r>
                    <w:r>
                      <w:rPr>
                        <w:color w:val="636466"/>
                        <w:spacing w:val="7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sz w:val="23"/>
                      </w:rPr>
                      <w:t>years</w:t>
                    </w:r>
                    <w:r>
                      <w:rPr>
                        <w:color w:val="636466"/>
                        <w:spacing w:val="7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sz w:val="23"/>
                      </w:rPr>
                      <w:t>of</w:t>
                    </w:r>
                    <w:r>
                      <w:rPr>
                        <w:color w:val="636466"/>
                        <w:spacing w:val="7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sz w:val="23"/>
                      </w:rPr>
                      <w:t>research,</w:t>
                    </w:r>
                    <w:r>
                      <w:rPr>
                        <w:color w:val="636466"/>
                        <w:spacing w:val="8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sz w:val="23"/>
                      </w:rPr>
                      <w:t>development,</w:t>
                    </w:r>
                    <w:r>
                      <w:rPr>
                        <w:color w:val="636466"/>
                        <w:spacing w:val="7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sz w:val="23"/>
                      </w:rPr>
                      <w:t>and</w:t>
                    </w:r>
                    <w:r>
                      <w:rPr>
                        <w:color w:val="636466"/>
                        <w:spacing w:val="7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sz w:val="23"/>
                      </w:rPr>
                      <w:t>patient</w:t>
                    </w:r>
                    <w:r>
                      <w:rPr>
                        <w:color w:val="636466"/>
                        <w:spacing w:val="7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sz w:val="23"/>
                      </w:rPr>
                      <w:t>data</w:t>
                    </w:r>
                    <w:r>
                      <w:rPr>
                        <w:color w:val="636466"/>
                        <w:spacing w:val="7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sz w:val="23"/>
                      </w:rPr>
                      <w:t>to</w:t>
                    </w:r>
                    <w:r>
                      <w:rPr>
                        <w:color w:val="636466"/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its Gaucher disease program. Sanofi Genzyme will continue to serve</w:t>
                    </w:r>
                    <w:r>
                      <w:rPr>
                        <w:color w:val="636466"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spacing w:val="-1"/>
                        <w:w w:val="105"/>
                        <w:sz w:val="23"/>
                      </w:rPr>
                      <w:t>this</w:t>
                    </w:r>
                    <w:r>
                      <w:rPr>
                        <w:color w:val="636466"/>
                        <w:spacing w:val="-1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spacing w:val="-1"/>
                        <w:w w:val="105"/>
                        <w:sz w:val="23"/>
                      </w:rPr>
                      <w:t>community</w:t>
                    </w:r>
                    <w:r>
                      <w:rPr>
                        <w:color w:val="636466"/>
                        <w:spacing w:val="-1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spacing w:val="-1"/>
                        <w:w w:val="105"/>
                        <w:sz w:val="23"/>
                      </w:rPr>
                      <w:t>for</w:t>
                    </w:r>
                    <w:r>
                      <w:rPr>
                        <w:color w:val="636466"/>
                        <w:spacing w:val="-1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spacing w:val="-1"/>
                        <w:w w:val="105"/>
                        <w:sz w:val="23"/>
                      </w:rPr>
                      <w:t>years</w:t>
                    </w:r>
                    <w:r>
                      <w:rPr>
                        <w:color w:val="636466"/>
                        <w:spacing w:val="-1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to</w:t>
                    </w:r>
                    <w:r>
                      <w:rPr>
                        <w:color w:val="636466"/>
                        <w:spacing w:val="-1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come</w:t>
                    </w:r>
                    <w:r>
                      <w:rPr>
                        <w:color w:val="636466"/>
                        <w:spacing w:val="-1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and</w:t>
                    </w:r>
                    <w:r>
                      <w:rPr>
                        <w:color w:val="636466"/>
                        <w:spacing w:val="-1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remains</w:t>
                    </w:r>
                    <w:r>
                      <w:rPr>
                        <w:color w:val="636466"/>
                        <w:spacing w:val="-1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committed</w:t>
                    </w:r>
                    <w:r>
                      <w:rPr>
                        <w:color w:val="636466"/>
                        <w:spacing w:val="-1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to</w:t>
                    </w:r>
                    <w:r>
                      <w:rPr>
                        <w:color w:val="636466"/>
                        <w:spacing w:val="-1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advancing</w:t>
                    </w:r>
                    <w:r>
                      <w:rPr>
                        <w:color w:val="636466"/>
                        <w:spacing w:val="-7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Gaucher disease care through treatment options that address the</w:t>
                    </w:r>
                    <w:r>
                      <w:rPr>
                        <w:color w:val="636466"/>
                        <w:spacing w:val="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range</w:t>
                    </w:r>
                    <w:r>
                      <w:rPr>
                        <w:color w:val="636466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of</w:t>
                    </w:r>
                    <w:r>
                      <w:rPr>
                        <w:color w:val="636466"/>
                        <w:spacing w:val="-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patients’</w:t>
                    </w:r>
                    <w:r>
                      <w:rPr>
                        <w:color w:val="636466"/>
                        <w:spacing w:val="-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disease</w:t>
                    </w:r>
                    <w:r>
                      <w:rPr>
                        <w:color w:val="636466"/>
                        <w:spacing w:val="-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status</w:t>
                    </w:r>
                    <w:r>
                      <w:rPr>
                        <w:color w:val="636466"/>
                        <w:spacing w:val="-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and</w:t>
                    </w:r>
                    <w:r>
                      <w:rPr>
                        <w:color w:val="636466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lifestyle</w:t>
                    </w:r>
                    <w:r>
                      <w:rPr>
                        <w:color w:val="636466"/>
                        <w:spacing w:val="-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636466"/>
                        <w:w w:val="105"/>
                        <w:sz w:val="23"/>
                      </w:rPr>
                      <w:t>demands.</w:t>
                    </w:r>
                  </w:p>
                </w:txbxContent>
              </v:textbox>
            </v:shape>
            <v:shape id="docshape44" o:spid="_x0000_s1029" type="#_x0000_t202" style="position:absolute;width:8017;height:587" fillcolor="#ffc221" stroked="f">
              <v:textbox inset="0,0,0,0">
                <w:txbxContent>
                  <w:p w14:paraId="49794D1C" w14:textId="77777777" w:rsidR="00146327" w:rsidRDefault="001E08C4">
                    <w:pPr>
                      <w:spacing w:before="124"/>
                      <w:ind w:left="304"/>
                      <w:rPr>
                        <w:rFonts w:ascii="Gill Sans MT"/>
                        <w:b/>
                        <w:color w:val="000000"/>
                        <w:sz w:val="26"/>
                      </w:rPr>
                    </w:pPr>
                    <w:r>
                      <w:rPr>
                        <w:rFonts w:ascii="Gill Sans MT"/>
                        <w:b/>
                        <w:color w:val="008C99"/>
                        <w:sz w:val="26"/>
                      </w:rPr>
                      <w:t>A</w:t>
                    </w:r>
                    <w:r>
                      <w:rPr>
                        <w:rFonts w:ascii="Gill Sans MT"/>
                        <w:b/>
                        <w:color w:val="008C99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C99"/>
                        <w:sz w:val="26"/>
                      </w:rPr>
                      <w:t>Long-Standing</w:t>
                    </w:r>
                    <w:r>
                      <w:rPr>
                        <w:rFonts w:ascii="Gill Sans MT"/>
                        <w:b/>
                        <w:color w:val="008C99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C99"/>
                        <w:sz w:val="26"/>
                      </w:rPr>
                      <w:t>Commitment</w:t>
                    </w:r>
                    <w:r>
                      <w:rPr>
                        <w:rFonts w:ascii="Gill Sans MT"/>
                        <w:b/>
                        <w:color w:val="008C99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C99"/>
                        <w:sz w:val="26"/>
                      </w:rPr>
                      <w:t>to</w:t>
                    </w:r>
                    <w:r>
                      <w:rPr>
                        <w:rFonts w:ascii="Gill Sans MT"/>
                        <w:b/>
                        <w:color w:val="008C99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C99"/>
                        <w:sz w:val="26"/>
                      </w:rPr>
                      <w:t>the</w:t>
                    </w:r>
                    <w:r>
                      <w:rPr>
                        <w:rFonts w:ascii="Gill Sans MT"/>
                        <w:b/>
                        <w:color w:val="008C99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C99"/>
                        <w:sz w:val="26"/>
                      </w:rPr>
                      <w:t>Gaucher</w:t>
                    </w:r>
                    <w:r>
                      <w:rPr>
                        <w:rFonts w:ascii="Gill Sans MT"/>
                        <w:b/>
                        <w:color w:val="008C99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008C99"/>
                        <w:sz w:val="26"/>
                      </w:rPr>
                      <w:t>Community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04E24DF" w14:textId="77777777" w:rsidR="00146327" w:rsidRDefault="00146327">
      <w:pPr>
        <w:pStyle w:val="BodyText"/>
        <w:rPr>
          <w:rFonts w:ascii="Gill Sans MT"/>
          <w:b/>
        </w:rPr>
      </w:pPr>
    </w:p>
    <w:p w14:paraId="00E9740E" w14:textId="77777777" w:rsidR="00146327" w:rsidRDefault="00146327">
      <w:pPr>
        <w:pStyle w:val="BodyText"/>
        <w:rPr>
          <w:rFonts w:ascii="Gill Sans MT"/>
          <w:b/>
        </w:rPr>
      </w:pPr>
    </w:p>
    <w:p w14:paraId="1715E613" w14:textId="77777777" w:rsidR="00146327" w:rsidRDefault="00146327">
      <w:pPr>
        <w:pStyle w:val="BodyText"/>
        <w:rPr>
          <w:rFonts w:ascii="Gill Sans MT"/>
          <w:b/>
        </w:rPr>
      </w:pPr>
    </w:p>
    <w:p w14:paraId="3E282817" w14:textId="77777777" w:rsidR="00146327" w:rsidRDefault="00146327">
      <w:pPr>
        <w:pStyle w:val="BodyText"/>
        <w:rPr>
          <w:rFonts w:ascii="Gill Sans MT"/>
          <w:b/>
        </w:rPr>
      </w:pPr>
    </w:p>
    <w:p w14:paraId="2596E0BF" w14:textId="77777777" w:rsidR="00146327" w:rsidRDefault="00146327">
      <w:pPr>
        <w:pStyle w:val="BodyText"/>
        <w:rPr>
          <w:rFonts w:ascii="Gill Sans MT"/>
          <w:b/>
        </w:rPr>
      </w:pPr>
    </w:p>
    <w:p w14:paraId="2838CE37" w14:textId="77777777" w:rsidR="00146327" w:rsidRDefault="00146327">
      <w:pPr>
        <w:pStyle w:val="BodyText"/>
        <w:rPr>
          <w:rFonts w:ascii="Gill Sans MT"/>
          <w:b/>
        </w:rPr>
      </w:pPr>
    </w:p>
    <w:p w14:paraId="264BCAC1" w14:textId="77777777" w:rsidR="00146327" w:rsidRDefault="00146327">
      <w:pPr>
        <w:pStyle w:val="BodyText"/>
        <w:rPr>
          <w:rFonts w:ascii="Gill Sans MT"/>
          <w:b/>
        </w:rPr>
      </w:pPr>
    </w:p>
    <w:p w14:paraId="44AE1F7C" w14:textId="77777777" w:rsidR="00146327" w:rsidRDefault="00146327">
      <w:pPr>
        <w:pStyle w:val="BodyText"/>
        <w:rPr>
          <w:rFonts w:ascii="Gill Sans MT"/>
          <w:b/>
        </w:rPr>
      </w:pPr>
    </w:p>
    <w:p w14:paraId="66FABBED" w14:textId="77777777" w:rsidR="00146327" w:rsidRDefault="00146327">
      <w:pPr>
        <w:pStyle w:val="BodyText"/>
        <w:rPr>
          <w:rFonts w:ascii="Gill Sans MT"/>
          <w:b/>
        </w:rPr>
      </w:pPr>
    </w:p>
    <w:p w14:paraId="3C0851CF" w14:textId="77777777" w:rsidR="00146327" w:rsidRDefault="00146327">
      <w:pPr>
        <w:pStyle w:val="BodyText"/>
        <w:rPr>
          <w:rFonts w:ascii="Gill Sans MT"/>
          <w:b/>
        </w:rPr>
      </w:pPr>
    </w:p>
    <w:p w14:paraId="26373C74" w14:textId="77777777" w:rsidR="00146327" w:rsidRDefault="00146327">
      <w:pPr>
        <w:pStyle w:val="BodyText"/>
        <w:rPr>
          <w:rFonts w:ascii="Gill Sans MT"/>
          <w:b/>
        </w:rPr>
      </w:pPr>
    </w:p>
    <w:p w14:paraId="30170835" w14:textId="77777777" w:rsidR="00146327" w:rsidRDefault="00146327">
      <w:pPr>
        <w:pStyle w:val="BodyText"/>
        <w:rPr>
          <w:rFonts w:ascii="Gill Sans MT"/>
          <w:b/>
        </w:rPr>
      </w:pPr>
    </w:p>
    <w:p w14:paraId="7EA29977" w14:textId="77777777" w:rsidR="00146327" w:rsidRDefault="00146327">
      <w:pPr>
        <w:pStyle w:val="BodyText"/>
        <w:rPr>
          <w:rFonts w:ascii="Gill Sans MT"/>
          <w:b/>
        </w:rPr>
      </w:pPr>
    </w:p>
    <w:p w14:paraId="3EE65D9F" w14:textId="77777777" w:rsidR="00146327" w:rsidRDefault="00146327">
      <w:pPr>
        <w:pStyle w:val="BodyText"/>
        <w:rPr>
          <w:rFonts w:ascii="Gill Sans MT"/>
          <w:b/>
        </w:rPr>
      </w:pPr>
    </w:p>
    <w:p w14:paraId="26A26C1D" w14:textId="77777777" w:rsidR="00146327" w:rsidRDefault="00146327">
      <w:pPr>
        <w:pStyle w:val="BodyText"/>
        <w:rPr>
          <w:rFonts w:ascii="Gill Sans MT"/>
          <w:b/>
        </w:rPr>
      </w:pPr>
    </w:p>
    <w:p w14:paraId="401A55B9" w14:textId="77777777" w:rsidR="00146327" w:rsidRDefault="00146327">
      <w:pPr>
        <w:pStyle w:val="BodyText"/>
        <w:rPr>
          <w:rFonts w:ascii="Gill Sans MT"/>
          <w:b/>
        </w:rPr>
      </w:pPr>
    </w:p>
    <w:p w14:paraId="4D577518" w14:textId="77777777" w:rsidR="00146327" w:rsidRDefault="00146327">
      <w:pPr>
        <w:pStyle w:val="BodyText"/>
        <w:rPr>
          <w:rFonts w:ascii="Gill Sans MT"/>
          <w:b/>
        </w:rPr>
      </w:pPr>
    </w:p>
    <w:p w14:paraId="2F340039" w14:textId="77777777" w:rsidR="00146327" w:rsidRDefault="00146327">
      <w:pPr>
        <w:pStyle w:val="BodyText"/>
        <w:rPr>
          <w:rFonts w:ascii="Gill Sans MT"/>
          <w:b/>
        </w:rPr>
      </w:pPr>
    </w:p>
    <w:p w14:paraId="78F950C3" w14:textId="77777777" w:rsidR="00146327" w:rsidRDefault="00146327">
      <w:pPr>
        <w:pStyle w:val="BodyText"/>
        <w:rPr>
          <w:rFonts w:ascii="Gill Sans MT"/>
          <w:b/>
        </w:rPr>
      </w:pPr>
    </w:p>
    <w:p w14:paraId="0F9C42AD" w14:textId="77777777" w:rsidR="00146327" w:rsidRDefault="00146327">
      <w:pPr>
        <w:pStyle w:val="BodyText"/>
        <w:rPr>
          <w:rFonts w:ascii="Gill Sans MT"/>
          <w:b/>
        </w:rPr>
      </w:pPr>
    </w:p>
    <w:p w14:paraId="78B6A7CF" w14:textId="77777777" w:rsidR="00146327" w:rsidRDefault="00146327">
      <w:pPr>
        <w:pStyle w:val="BodyText"/>
        <w:rPr>
          <w:rFonts w:ascii="Gill Sans MT"/>
          <w:b/>
        </w:rPr>
      </w:pPr>
    </w:p>
    <w:p w14:paraId="12509C8C" w14:textId="77777777" w:rsidR="00146327" w:rsidRDefault="00146327">
      <w:pPr>
        <w:pStyle w:val="BodyText"/>
        <w:spacing w:before="5"/>
        <w:rPr>
          <w:rFonts w:ascii="Gill Sans MT"/>
          <w:b/>
          <w:sz w:val="17"/>
        </w:rPr>
      </w:pPr>
    </w:p>
    <w:p w14:paraId="39927383" w14:textId="77777777" w:rsidR="00146327" w:rsidRDefault="001E08C4">
      <w:pPr>
        <w:spacing w:before="108"/>
        <w:ind w:left="1948"/>
        <w:rPr>
          <w:rFonts w:ascii="Trebuchet MS"/>
          <w:sz w:val="29"/>
        </w:rPr>
      </w:pPr>
      <w:hyperlink r:id="rId24">
        <w:r>
          <w:rPr>
            <w:rFonts w:ascii="Trebuchet MS"/>
            <w:color w:val="008C99"/>
            <w:w w:val="105"/>
            <w:sz w:val="29"/>
          </w:rPr>
          <w:t>www.cerezyme.com</w:t>
        </w:r>
      </w:hyperlink>
    </w:p>
    <w:p w14:paraId="42663B76" w14:textId="77777777" w:rsidR="00146327" w:rsidRDefault="00146327">
      <w:pPr>
        <w:pStyle w:val="BodyText"/>
        <w:rPr>
          <w:rFonts w:ascii="Trebuchet MS"/>
        </w:rPr>
      </w:pPr>
    </w:p>
    <w:p w14:paraId="6703F3A8" w14:textId="77777777" w:rsidR="00146327" w:rsidRDefault="001E08C4">
      <w:pPr>
        <w:pStyle w:val="BodyText"/>
        <w:spacing w:before="4"/>
        <w:rPr>
          <w:rFonts w:ascii="Trebuchet MS"/>
          <w:sz w:val="11"/>
        </w:rPr>
      </w:pPr>
      <w:r>
        <w:pict w14:anchorId="7D6EFC4B">
          <v:shape id="docshape45" o:spid="_x0000_s1027" style="position:absolute;margin-left:97.75pt;margin-top:7.85pt;width:67.75pt;height:13.55pt;z-index:-15725056;mso-wrap-distance-left:0;mso-wrap-distance-right:0;mso-position-horizontal-relative:page" coordorigin="1955,157" coordsize="1355,271" o:spt="100" adj="0,,0" path="m2291,158r-22,l2259,165r-3,9l2161,423r40,l2229,349r141,l2357,315r-38,l2241,315r39,-107l2317,208r-13,-34l2301,165r-10,-7xm2370,349r-39,l2359,423r40,l2370,349xm2317,208r-37,l2319,315r38,l2317,208xm2533,221r-42,l2507,248r67,111l2612,421r8,4l2644,425r12,-12l2656,362r-38,l2533,221xm2489,158r-24,l2453,170r,253l2491,423r,-202l2533,221r-31,-51l2497,162r-8,-4xm2656,160r-38,l2618,362r38,l2656,160xm3201,160r-138,l3051,172r,251l3090,423r,-107l3201,316r,-35l3090,281r,-86l3201,195r,-35xm1992,346r-37,l1963,379r19,25l2010,421r34,6l2077,421r28,-17l2112,393r-69,l2025,390r-15,-8l1998,367r-6,-21xm2047,157r-33,5l1988,178r-17,24l1965,233r2,16l1974,264r9,13l1996,286r8,5l2014,295r11,4l2050,307r12,4l2068,313r3,2l2081,322r6,8l2091,339r2,11l2088,368r-11,14l2061,390r-18,3l2112,393r12,-15l2130,344r-1,-15l2125,316r-7,-12l2108,294r-8,-6l2089,282r-13,-5l2062,272r-9,-4l2043,265r-15,-5l2022,258r-2,-2l2009,249r-5,-7l2003,231r2,-17l2014,201r14,-8l2045,190r65,l2099,176r-25,-14l2047,157xm2110,190r-65,l2060,193r13,7l2083,212r4,16l2125,228r-8,-29l2110,190xm2854,158r-53,10l2759,197r-29,43l2720,292r10,52l2759,386r43,29l2854,425r52,-10l2943,390r-89,l2816,382r-30,-21l2766,331r-7,-38l2766,254r20,-32l2816,201r36,-7l2944,194r-38,-26l2854,158xm2944,194r-92,l2891,201r30,21l2941,253r8,40l2941,331r-20,30l2891,382r-37,8l2943,390r5,-4l2977,344r10,-52l2977,239r-29,-42l2944,194xm3309,160r-38,l3271,423r38,l3309,160xe" fillcolor="#4b63ae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25D1D1C4">
          <v:shape id="docshape46" o:spid="_x0000_s1026" style="position:absolute;margin-left:172.95pt;margin-top:7.8pt;width:84.8pt;height:13.6pt;z-index:-15724544;mso-wrap-distance-left:0;mso-wrap-distance-right:0;mso-position-horizontal-relative:page" coordorigin="3459,156" coordsize="1696,272" o:spt="100" adj="0,,0" path="m3599,156r-54,11l3501,195r-31,43l3459,292r11,53l3501,388r45,29l3599,427r51,-9l3673,404r-73,l3556,395r-37,-23l3494,336r-9,-44l3494,248r25,-36l3555,189r44,-9l3677,180r-20,-11l3629,159r-30,-3xm3738,302r-178,l3560,326r146,l3691,357r-25,25l3634,398r-34,6l3673,404r20,-12l3724,352r14,-50xm3677,180r-78,l3626,183r26,10l3675,209r17,21l3723,230r-4,-9l3712,212r-6,-8l3683,184r-6,-4xm3934,161r-143,l3791,423r143,l3934,399r-117,l3817,302r113,l3930,279r-113,l3817,184r117,l3934,161xm4030,161r-35,l3995,423r26,l4021,192r30,l4030,161xm4051,192r-29,l4177,423r26,l4203,378r-27,l4051,192xm4203,161r-26,l4177,378r26,l4203,161xm4406,161r-155,l4251,184r125,l4247,399r,24l4409,423r,-24l4277,399,4406,184r,-23xm4455,161r-29,l4517,335r,88l4543,423r,-88l4558,308r-28,l4455,161xm4635,161r-28,l4530,308r28,l4635,161xm4715,161r-40,l4675,423r26,l4701,189r27,l4715,161xm4728,189r-26,l4799,423r22,l4838,384r-28,l4728,189xm4946,189r-26,l4920,423r26,l4946,189xm4946,161r-40,l4810,384r28,l4920,189r26,l4946,161xm5154,161r-143,l5011,423r143,l5154,399r-117,l5037,302r113,l5150,279r-113,l5037,184r117,l5154,161xe" fillcolor="#cfab7a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1DA77369" w14:textId="77777777" w:rsidR="00146327" w:rsidRDefault="00146327">
      <w:pPr>
        <w:pStyle w:val="BodyText"/>
        <w:spacing w:before="10"/>
        <w:rPr>
          <w:rFonts w:ascii="Trebuchet MS"/>
          <w:sz w:val="22"/>
        </w:rPr>
      </w:pPr>
    </w:p>
    <w:p w14:paraId="3C0354E4" w14:textId="77777777" w:rsidR="00146327" w:rsidRDefault="001E08C4">
      <w:pPr>
        <w:spacing w:before="99"/>
        <w:ind w:left="1939"/>
        <w:rPr>
          <w:sz w:val="19"/>
        </w:rPr>
      </w:pPr>
      <w:r>
        <w:rPr>
          <w:color w:val="636466"/>
          <w:w w:val="105"/>
          <w:sz w:val="19"/>
        </w:rPr>
        <w:t>50</w:t>
      </w:r>
      <w:r>
        <w:rPr>
          <w:color w:val="636466"/>
          <w:spacing w:val="-1"/>
          <w:w w:val="105"/>
          <w:sz w:val="19"/>
        </w:rPr>
        <w:t xml:space="preserve"> </w:t>
      </w:r>
      <w:r>
        <w:rPr>
          <w:color w:val="636466"/>
          <w:w w:val="105"/>
          <w:sz w:val="19"/>
        </w:rPr>
        <w:t>Binney</w:t>
      </w:r>
      <w:r>
        <w:rPr>
          <w:color w:val="636466"/>
          <w:spacing w:val="-1"/>
          <w:w w:val="105"/>
          <w:sz w:val="19"/>
        </w:rPr>
        <w:t xml:space="preserve"> </w:t>
      </w:r>
      <w:r>
        <w:rPr>
          <w:color w:val="636466"/>
          <w:w w:val="105"/>
          <w:sz w:val="19"/>
        </w:rPr>
        <w:t>Street</w:t>
      </w:r>
    </w:p>
    <w:p w14:paraId="66DC8F2F" w14:textId="77777777" w:rsidR="00146327" w:rsidRDefault="001E08C4">
      <w:pPr>
        <w:spacing w:before="43" w:line="283" w:lineRule="auto"/>
        <w:ind w:left="1939" w:right="7648"/>
        <w:rPr>
          <w:sz w:val="19"/>
        </w:rPr>
      </w:pPr>
      <w:r>
        <w:rPr>
          <w:color w:val="636466"/>
          <w:w w:val="105"/>
          <w:sz w:val="19"/>
        </w:rPr>
        <w:t>Cambridge,</w:t>
      </w:r>
      <w:r>
        <w:rPr>
          <w:color w:val="636466"/>
          <w:spacing w:val="3"/>
          <w:w w:val="105"/>
          <w:sz w:val="19"/>
        </w:rPr>
        <w:t xml:space="preserve"> </w:t>
      </w:r>
      <w:r>
        <w:rPr>
          <w:color w:val="636466"/>
          <w:w w:val="105"/>
          <w:sz w:val="19"/>
        </w:rPr>
        <w:t>MA</w:t>
      </w:r>
      <w:r>
        <w:rPr>
          <w:color w:val="636466"/>
          <w:spacing w:val="4"/>
          <w:w w:val="105"/>
          <w:sz w:val="19"/>
        </w:rPr>
        <w:t xml:space="preserve"> </w:t>
      </w:r>
      <w:r>
        <w:rPr>
          <w:color w:val="636466"/>
          <w:w w:val="105"/>
          <w:sz w:val="19"/>
        </w:rPr>
        <w:t>02142</w:t>
      </w:r>
      <w:r>
        <w:rPr>
          <w:color w:val="636466"/>
          <w:spacing w:val="4"/>
          <w:w w:val="105"/>
          <w:sz w:val="19"/>
        </w:rPr>
        <w:t xml:space="preserve"> </w:t>
      </w:r>
      <w:r>
        <w:rPr>
          <w:color w:val="636466"/>
          <w:w w:val="105"/>
          <w:sz w:val="19"/>
        </w:rPr>
        <w:t>U.S.A.</w:t>
      </w:r>
      <w:r>
        <w:rPr>
          <w:color w:val="636466"/>
          <w:spacing w:val="1"/>
          <w:w w:val="105"/>
          <w:sz w:val="19"/>
        </w:rPr>
        <w:t xml:space="preserve"> </w:t>
      </w:r>
      <w:r>
        <w:rPr>
          <w:color w:val="636466"/>
          <w:sz w:val="19"/>
        </w:rPr>
        <w:t>800-745-4447</w:t>
      </w:r>
      <w:r>
        <w:rPr>
          <w:color w:val="636466"/>
          <w:spacing w:val="-5"/>
          <w:sz w:val="19"/>
        </w:rPr>
        <w:t xml:space="preserve"> </w:t>
      </w:r>
      <w:r>
        <w:rPr>
          <w:color w:val="636466"/>
          <w:sz w:val="19"/>
        </w:rPr>
        <w:t>or</w:t>
      </w:r>
      <w:r>
        <w:rPr>
          <w:color w:val="636466"/>
          <w:spacing w:val="-4"/>
          <w:sz w:val="19"/>
        </w:rPr>
        <w:t xml:space="preserve"> </w:t>
      </w:r>
      <w:r>
        <w:rPr>
          <w:color w:val="636466"/>
          <w:sz w:val="19"/>
        </w:rPr>
        <w:t>617-768-9000</w:t>
      </w:r>
    </w:p>
    <w:p w14:paraId="366DEE8B" w14:textId="77777777" w:rsidR="00146327" w:rsidRDefault="001E08C4">
      <w:pPr>
        <w:spacing w:before="2"/>
        <w:ind w:left="1939"/>
        <w:rPr>
          <w:sz w:val="19"/>
        </w:rPr>
      </w:pPr>
      <w:r>
        <w:rPr>
          <w:color w:val="636466"/>
          <w:sz w:val="19"/>
        </w:rPr>
        <w:t>Fax 800-737-3642</w:t>
      </w:r>
      <w:r>
        <w:rPr>
          <w:color w:val="636466"/>
          <w:spacing w:val="1"/>
          <w:sz w:val="19"/>
        </w:rPr>
        <w:t xml:space="preserve"> </w:t>
      </w:r>
      <w:r>
        <w:rPr>
          <w:color w:val="636466"/>
          <w:sz w:val="19"/>
        </w:rPr>
        <w:t>or</w:t>
      </w:r>
      <w:r>
        <w:rPr>
          <w:color w:val="636466"/>
          <w:spacing w:val="1"/>
          <w:sz w:val="19"/>
        </w:rPr>
        <w:t xml:space="preserve"> </w:t>
      </w:r>
      <w:r>
        <w:rPr>
          <w:color w:val="636466"/>
          <w:sz w:val="19"/>
        </w:rPr>
        <w:t>617-591-7178</w:t>
      </w:r>
    </w:p>
    <w:p w14:paraId="326516A0" w14:textId="77777777" w:rsidR="00146327" w:rsidRDefault="001E08C4">
      <w:pPr>
        <w:spacing w:before="42"/>
        <w:ind w:left="1939"/>
        <w:rPr>
          <w:sz w:val="19"/>
        </w:rPr>
      </w:pPr>
      <w:r>
        <w:rPr>
          <w:color w:val="636466"/>
          <w:sz w:val="19"/>
        </w:rPr>
        <w:t>Monday</w:t>
      </w:r>
      <w:r>
        <w:rPr>
          <w:color w:val="636466"/>
          <w:spacing w:val="9"/>
          <w:sz w:val="19"/>
        </w:rPr>
        <w:t xml:space="preserve"> </w:t>
      </w:r>
      <w:r>
        <w:rPr>
          <w:color w:val="636466"/>
          <w:sz w:val="19"/>
        </w:rPr>
        <w:t>-</w:t>
      </w:r>
      <w:r>
        <w:rPr>
          <w:color w:val="636466"/>
          <w:spacing w:val="10"/>
          <w:sz w:val="19"/>
        </w:rPr>
        <w:t xml:space="preserve"> </w:t>
      </w:r>
      <w:r>
        <w:rPr>
          <w:color w:val="636466"/>
          <w:sz w:val="19"/>
        </w:rPr>
        <w:t>Friday</w:t>
      </w:r>
      <w:r>
        <w:rPr>
          <w:color w:val="636466"/>
          <w:spacing w:val="10"/>
          <w:sz w:val="19"/>
        </w:rPr>
        <w:t xml:space="preserve"> </w:t>
      </w:r>
      <w:r>
        <w:rPr>
          <w:color w:val="636466"/>
          <w:sz w:val="19"/>
        </w:rPr>
        <w:t>8:00</w:t>
      </w:r>
      <w:r>
        <w:rPr>
          <w:color w:val="636466"/>
          <w:spacing w:val="9"/>
          <w:sz w:val="19"/>
        </w:rPr>
        <w:t xml:space="preserve"> </w:t>
      </w:r>
      <w:r>
        <w:rPr>
          <w:color w:val="636466"/>
          <w:sz w:val="19"/>
        </w:rPr>
        <w:t>am-6:00</w:t>
      </w:r>
      <w:r>
        <w:rPr>
          <w:color w:val="636466"/>
          <w:spacing w:val="10"/>
          <w:sz w:val="19"/>
        </w:rPr>
        <w:t xml:space="preserve"> </w:t>
      </w:r>
      <w:r>
        <w:rPr>
          <w:color w:val="636466"/>
          <w:sz w:val="19"/>
        </w:rPr>
        <w:t>pm</w:t>
      </w:r>
      <w:r>
        <w:rPr>
          <w:color w:val="636466"/>
          <w:spacing w:val="10"/>
          <w:sz w:val="19"/>
        </w:rPr>
        <w:t xml:space="preserve"> </w:t>
      </w:r>
      <w:r>
        <w:rPr>
          <w:color w:val="636466"/>
          <w:sz w:val="19"/>
        </w:rPr>
        <w:t>EST</w:t>
      </w:r>
    </w:p>
    <w:p w14:paraId="6B21C094" w14:textId="77777777" w:rsidR="00146327" w:rsidRDefault="00146327">
      <w:pPr>
        <w:pStyle w:val="BodyText"/>
        <w:spacing w:before="3"/>
        <w:rPr>
          <w:sz w:val="18"/>
        </w:rPr>
      </w:pPr>
    </w:p>
    <w:p w14:paraId="08E5E069" w14:textId="77777777" w:rsidR="00146327" w:rsidRDefault="001E08C4">
      <w:pPr>
        <w:ind w:left="1934"/>
        <w:rPr>
          <w:rFonts w:ascii="Trebuchet MS"/>
        </w:rPr>
      </w:pPr>
      <w:r>
        <w:rPr>
          <w:rFonts w:ascii="Trebuchet MS"/>
          <w:color w:val="008C99"/>
          <w:spacing w:val="-2"/>
          <w:w w:val="105"/>
        </w:rPr>
        <w:t>Please</w:t>
      </w:r>
      <w:r>
        <w:rPr>
          <w:rFonts w:ascii="Trebuchet MS"/>
          <w:color w:val="008C99"/>
          <w:spacing w:val="-15"/>
          <w:w w:val="105"/>
        </w:rPr>
        <w:t xml:space="preserve"> </w:t>
      </w:r>
      <w:r>
        <w:rPr>
          <w:rFonts w:ascii="Trebuchet MS"/>
          <w:color w:val="008C99"/>
          <w:spacing w:val="-2"/>
          <w:w w:val="105"/>
        </w:rPr>
        <w:t>see</w:t>
      </w:r>
      <w:r>
        <w:rPr>
          <w:rFonts w:ascii="Trebuchet MS"/>
          <w:color w:val="008C99"/>
          <w:spacing w:val="-15"/>
          <w:w w:val="105"/>
        </w:rPr>
        <w:t xml:space="preserve"> </w:t>
      </w:r>
      <w:r>
        <w:rPr>
          <w:rFonts w:ascii="Trebuchet MS"/>
          <w:color w:val="008C99"/>
          <w:spacing w:val="-2"/>
          <w:w w:val="105"/>
        </w:rPr>
        <w:t>full</w:t>
      </w:r>
      <w:r>
        <w:rPr>
          <w:rFonts w:ascii="Trebuchet MS"/>
          <w:color w:val="008C99"/>
          <w:spacing w:val="-15"/>
          <w:w w:val="105"/>
        </w:rPr>
        <w:t xml:space="preserve"> </w:t>
      </w:r>
      <w:r>
        <w:rPr>
          <w:rFonts w:ascii="Trebuchet MS"/>
          <w:color w:val="008C99"/>
          <w:spacing w:val="-2"/>
          <w:w w:val="105"/>
        </w:rPr>
        <w:t>Prescribing</w:t>
      </w:r>
      <w:r>
        <w:rPr>
          <w:rFonts w:ascii="Trebuchet MS"/>
          <w:color w:val="008C99"/>
          <w:spacing w:val="-15"/>
          <w:w w:val="105"/>
        </w:rPr>
        <w:t xml:space="preserve"> </w:t>
      </w:r>
      <w:r>
        <w:rPr>
          <w:rFonts w:ascii="Trebuchet MS"/>
          <w:color w:val="008C99"/>
          <w:spacing w:val="-1"/>
          <w:w w:val="105"/>
        </w:rPr>
        <w:t>Information</w:t>
      </w:r>
      <w:r>
        <w:rPr>
          <w:rFonts w:ascii="Trebuchet MS"/>
          <w:color w:val="008C99"/>
          <w:spacing w:val="-15"/>
          <w:w w:val="105"/>
        </w:rPr>
        <w:t xml:space="preserve"> </w:t>
      </w:r>
      <w:r>
        <w:rPr>
          <w:rFonts w:ascii="Trebuchet MS"/>
          <w:color w:val="008C99"/>
          <w:spacing w:val="-1"/>
          <w:w w:val="105"/>
        </w:rPr>
        <w:t>in</w:t>
      </w:r>
      <w:r>
        <w:rPr>
          <w:rFonts w:ascii="Trebuchet MS"/>
          <w:color w:val="008C99"/>
          <w:spacing w:val="-14"/>
          <w:w w:val="105"/>
        </w:rPr>
        <w:t xml:space="preserve"> </w:t>
      </w:r>
      <w:r>
        <w:rPr>
          <w:rFonts w:ascii="Trebuchet MS"/>
          <w:color w:val="008C99"/>
          <w:spacing w:val="-1"/>
          <w:w w:val="105"/>
        </w:rPr>
        <w:t>back</w:t>
      </w:r>
      <w:r>
        <w:rPr>
          <w:rFonts w:ascii="Trebuchet MS"/>
          <w:color w:val="008C99"/>
          <w:spacing w:val="-15"/>
          <w:w w:val="105"/>
        </w:rPr>
        <w:t xml:space="preserve"> </w:t>
      </w:r>
      <w:r>
        <w:rPr>
          <w:rFonts w:ascii="Trebuchet MS"/>
          <w:color w:val="008C99"/>
          <w:spacing w:val="-1"/>
          <w:w w:val="105"/>
        </w:rPr>
        <w:t>pocket.</w:t>
      </w:r>
    </w:p>
    <w:p w14:paraId="75DECC52" w14:textId="77777777" w:rsidR="00146327" w:rsidRDefault="001E08C4">
      <w:pPr>
        <w:spacing w:before="219"/>
        <w:ind w:left="1935"/>
        <w:rPr>
          <w:sz w:val="17"/>
        </w:rPr>
      </w:pPr>
      <w:r>
        <w:rPr>
          <w:color w:val="636466"/>
          <w:sz w:val="17"/>
        </w:rPr>
        <w:t>Cerezyme</w:t>
      </w:r>
      <w:r>
        <w:rPr>
          <w:color w:val="636466"/>
          <w:spacing w:val="12"/>
          <w:sz w:val="17"/>
        </w:rPr>
        <w:t xml:space="preserve"> </w:t>
      </w:r>
      <w:r>
        <w:rPr>
          <w:color w:val="636466"/>
          <w:sz w:val="17"/>
        </w:rPr>
        <w:t>is</w:t>
      </w:r>
      <w:r>
        <w:rPr>
          <w:color w:val="636466"/>
          <w:spacing w:val="12"/>
          <w:sz w:val="17"/>
        </w:rPr>
        <w:t xml:space="preserve"> </w:t>
      </w:r>
      <w:r>
        <w:rPr>
          <w:color w:val="636466"/>
          <w:sz w:val="17"/>
        </w:rPr>
        <w:t>a</w:t>
      </w:r>
      <w:r>
        <w:rPr>
          <w:color w:val="636466"/>
          <w:spacing w:val="12"/>
          <w:sz w:val="17"/>
        </w:rPr>
        <w:t xml:space="preserve"> </w:t>
      </w:r>
      <w:r>
        <w:rPr>
          <w:color w:val="636466"/>
          <w:sz w:val="17"/>
        </w:rPr>
        <w:t>registered</w:t>
      </w:r>
      <w:r>
        <w:rPr>
          <w:color w:val="636466"/>
          <w:spacing w:val="12"/>
          <w:sz w:val="17"/>
        </w:rPr>
        <w:t xml:space="preserve"> </w:t>
      </w:r>
      <w:r>
        <w:rPr>
          <w:color w:val="636466"/>
          <w:sz w:val="17"/>
        </w:rPr>
        <w:t>trademark</w:t>
      </w:r>
      <w:r>
        <w:rPr>
          <w:color w:val="636466"/>
          <w:spacing w:val="12"/>
          <w:sz w:val="17"/>
        </w:rPr>
        <w:t xml:space="preserve"> </w:t>
      </w:r>
      <w:r>
        <w:rPr>
          <w:color w:val="636466"/>
          <w:sz w:val="17"/>
        </w:rPr>
        <w:t>of</w:t>
      </w:r>
      <w:r>
        <w:rPr>
          <w:color w:val="636466"/>
          <w:spacing w:val="12"/>
          <w:sz w:val="17"/>
        </w:rPr>
        <w:t xml:space="preserve"> </w:t>
      </w:r>
      <w:r>
        <w:rPr>
          <w:color w:val="636466"/>
          <w:sz w:val="17"/>
        </w:rPr>
        <w:t>Genzyme</w:t>
      </w:r>
      <w:r>
        <w:rPr>
          <w:color w:val="636466"/>
          <w:spacing w:val="12"/>
          <w:sz w:val="17"/>
        </w:rPr>
        <w:t xml:space="preserve"> </w:t>
      </w:r>
      <w:r>
        <w:rPr>
          <w:color w:val="636466"/>
          <w:sz w:val="17"/>
        </w:rPr>
        <w:t>Corporation.</w:t>
      </w:r>
    </w:p>
    <w:p w14:paraId="7F515E1F" w14:textId="77777777" w:rsidR="00146327" w:rsidRDefault="001E08C4">
      <w:pPr>
        <w:spacing w:before="42"/>
        <w:ind w:left="1935"/>
        <w:rPr>
          <w:sz w:val="17"/>
        </w:rPr>
      </w:pPr>
      <w:r>
        <w:rPr>
          <w:color w:val="636466"/>
          <w:sz w:val="17"/>
        </w:rPr>
        <w:t>©2017</w:t>
      </w:r>
      <w:r>
        <w:rPr>
          <w:color w:val="636466"/>
          <w:spacing w:val="9"/>
          <w:sz w:val="17"/>
        </w:rPr>
        <w:t xml:space="preserve"> </w:t>
      </w:r>
      <w:r>
        <w:rPr>
          <w:color w:val="636466"/>
          <w:sz w:val="17"/>
        </w:rPr>
        <w:t>Genzyme</w:t>
      </w:r>
      <w:r>
        <w:rPr>
          <w:color w:val="636466"/>
          <w:spacing w:val="9"/>
          <w:sz w:val="17"/>
        </w:rPr>
        <w:t xml:space="preserve"> </w:t>
      </w:r>
      <w:r>
        <w:rPr>
          <w:color w:val="636466"/>
          <w:sz w:val="17"/>
        </w:rPr>
        <w:t>Corporation.</w:t>
      </w:r>
      <w:r>
        <w:rPr>
          <w:color w:val="636466"/>
          <w:spacing w:val="4"/>
          <w:sz w:val="17"/>
        </w:rPr>
        <w:t xml:space="preserve"> </w:t>
      </w:r>
      <w:r>
        <w:rPr>
          <w:color w:val="636466"/>
          <w:sz w:val="17"/>
        </w:rPr>
        <w:t>All</w:t>
      </w:r>
      <w:r>
        <w:rPr>
          <w:color w:val="636466"/>
          <w:spacing w:val="9"/>
          <w:sz w:val="17"/>
        </w:rPr>
        <w:t xml:space="preserve"> </w:t>
      </w:r>
      <w:r>
        <w:rPr>
          <w:color w:val="636466"/>
          <w:sz w:val="17"/>
        </w:rPr>
        <w:t>rights</w:t>
      </w:r>
      <w:r>
        <w:rPr>
          <w:color w:val="636466"/>
          <w:spacing w:val="10"/>
          <w:sz w:val="17"/>
        </w:rPr>
        <w:t xml:space="preserve"> </w:t>
      </w:r>
      <w:r>
        <w:rPr>
          <w:color w:val="636466"/>
          <w:sz w:val="17"/>
        </w:rPr>
        <w:t>reserved.</w:t>
      </w:r>
      <w:r>
        <w:rPr>
          <w:color w:val="636466"/>
          <w:spacing w:val="9"/>
          <w:sz w:val="17"/>
        </w:rPr>
        <w:t xml:space="preserve"> </w:t>
      </w:r>
      <w:r>
        <w:rPr>
          <w:color w:val="636466"/>
          <w:sz w:val="17"/>
        </w:rPr>
        <w:t>GZUS.CERZ.15.03.0563(2)</w:t>
      </w:r>
    </w:p>
    <w:sectPr w:rsidR="00146327">
      <w:pgSz w:w="12240" w:h="15840"/>
      <w:pgMar w:top="11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87F47"/>
    <w:multiLevelType w:val="hybridMultilevel"/>
    <w:tmpl w:val="1DACA280"/>
    <w:lvl w:ilvl="0" w:tplc="8AD47C32">
      <w:numFmt w:val="bullet"/>
      <w:lvlText w:val="•"/>
      <w:lvlJc w:val="left"/>
      <w:pPr>
        <w:ind w:left="718" w:hanging="180"/>
      </w:pPr>
      <w:rPr>
        <w:rFonts w:ascii="Tahoma" w:eastAsia="Tahoma" w:hAnsi="Tahoma" w:cs="Tahoma" w:hint="default"/>
        <w:b w:val="0"/>
        <w:bCs w:val="0"/>
        <w:i w:val="0"/>
        <w:iCs w:val="0"/>
        <w:color w:val="008C99"/>
        <w:w w:val="109"/>
        <w:sz w:val="20"/>
        <w:szCs w:val="20"/>
        <w:lang w:val="en-US" w:eastAsia="en-US" w:bidi="ar-SA"/>
      </w:rPr>
    </w:lvl>
    <w:lvl w:ilvl="1" w:tplc="FE9A1DC8">
      <w:numFmt w:val="bullet"/>
      <w:lvlText w:val="•"/>
      <w:lvlJc w:val="left"/>
      <w:pPr>
        <w:ind w:left="1168" w:hanging="180"/>
      </w:pPr>
      <w:rPr>
        <w:rFonts w:hint="default"/>
        <w:lang w:val="en-US" w:eastAsia="en-US" w:bidi="ar-SA"/>
      </w:rPr>
    </w:lvl>
    <w:lvl w:ilvl="2" w:tplc="D14875F4">
      <w:numFmt w:val="bullet"/>
      <w:lvlText w:val="•"/>
      <w:lvlJc w:val="left"/>
      <w:pPr>
        <w:ind w:left="1617" w:hanging="180"/>
      </w:pPr>
      <w:rPr>
        <w:rFonts w:hint="default"/>
        <w:lang w:val="en-US" w:eastAsia="en-US" w:bidi="ar-SA"/>
      </w:rPr>
    </w:lvl>
    <w:lvl w:ilvl="3" w:tplc="91783242">
      <w:numFmt w:val="bullet"/>
      <w:lvlText w:val="•"/>
      <w:lvlJc w:val="left"/>
      <w:pPr>
        <w:ind w:left="2065" w:hanging="180"/>
      </w:pPr>
      <w:rPr>
        <w:rFonts w:hint="default"/>
        <w:lang w:val="en-US" w:eastAsia="en-US" w:bidi="ar-SA"/>
      </w:rPr>
    </w:lvl>
    <w:lvl w:ilvl="4" w:tplc="6B9A7DA6">
      <w:numFmt w:val="bullet"/>
      <w:lvlText w:val="•"/>
      <w:lvlJc w:val="left"/>
      <w:pPr>
        <w:ind w:left="2514" w:hanging="180"/>
      </w:pPr>
      <w:rPr>
        <w:rFonts w:hint="default"/>
        <w:lang w:val="en-US" w:eastAsia="en-US" w:bidi="ar-SA"/>
      </w:rPr>
    </w:lvl>
    <w:lvl w:ilvl="5" w:tplc="B1383912">
      <w:numFmt w:val="bullet"/>
      <w:lvlText w:val="•"/>
      <w:lvlJc w:val="left"/>
      <w:pPr>
        <w:ind w:left="2962" w:hanging="180"/>
      </w:pPr>
      <w:rPr>
        <w:rFonts w:hint="default"/>
        <w:lang w:val="en-US" w:eastAsia="en-US" w:bidi="ar-SA"/>
      </w:rPr>
    </w:lvl>
    <w:lvl w:ilvl="6" w:tplc="B6FEAEAA">
      <w:numFmt w:val="bullet"/>
      <w:lvlText w:val="•"/>
      <w:lvlJc w:val="left"/>
      <w:pPr>
        <w:ind w:left="3411" w:hanging="180"/>
      </w:pPr>
      <w:rPr>
        <w:rFonts w:hint="default"/>
        <w:lang w:val="en-US" w:eastAsia="en-US" w:bidi="ar-SA"/>
      </w:rPr>
    </w:lvl>
    <w:lvl w:ilvl="7" w:tplc="4C6AE9A4">
      <w:numFmt w:val="bullet"/>
      <w:lvlText w:val="•"/>
      <w:lvlJc w:val="left"/>
      <w:pPr>
        <w:ind w:left="3859" w:hanging="180"/>
      </w:pPr>
      <w:rPr>
        <w:rFonts w:hint="default"/>
        <w:lang w:val="en-US" w:eastAsia="en-US" w:bidi="ar-SA"/>
      </w:rPr>
    </w:lvl>
    <w:lvl w:ilvl="8" w:tplc="D0D2891A">
      <w:numFmt w:val="bullet"/>
      <w:lvlText w:val="•"/>
      <w:lvlJc w:val="left"/>
      <w:pPr>
        <w:ind w:left="4308" w:hanging="180"/>
      </w:pPr>
      <w:rPr>
        <w:rFonts w:hint="default"/>
        <w:lang w:val="en-US" w:eastAsia="en-US" w:bidi="ar-SA"/>
      </w:rPr>
    </w:lvl>
  </w:abstractNum>
  <w:abstractNum w:abstractNumId="1" w15:restartNumberingAfterBreak="0">
    <w:nsid w:val="0C3F0AE2"/>
    <w:multiLevelType w:val="hybridMultilevel"/>
    <w:tmpl w:val="87DC8796"/>
    <w:lvl w:ilvl="0" w:tplc="F960769E">
      <w:numFmt w:val="bullet"/>
      <w:lvlText w:val="•"/>
      <w:lvlJc w:val="left"/>
      <w:pPr>
        <w:ind w:left="2016" w:hanging="260"/>
      </w:pPr>
      <w:rPr>
        <w:rFonts w:ascii="Tahoma" w:eastAsia="Tahoma" w:hAnsi="Tahoma" w:cs="Tahoma" w:hint="default"/>
        <w:b w:val="0"/>
        <w:bCs w:val="0"/>
        <w:i w:val="0"/>
        <w:iCs w:val="0"/>
        <w:color w:val="008C99"/>
        <w:w w:val="109"/>
        <w:sz w:val="28"/>
        <w:szCs w:val="28"/>
        <w:lang w:val="en-US" w:eastAsia="en-US" w:bidi="ar-SA"/>
      </w:rPr>
    </w:lvl>
    <w:lvl w:ilvl="1" w:tplc="31BA1142">
      <w:numFmt w:val="bullet"/>
      <w:lvlText w:val="•"/>
      <w:lvlJc w:val="left"/>
      <w:pPr>
        <w:ind w:left="3042" w:hanging="260"/>
      </w:pPr>
      <w:rPr>
        <w:rFonts w:hint="default"/>
        <w:lang w:val="en-US" w:eastAsia="en-US" w:bidi="ar-SA"/>
      </w:rPr>
    </w:lvl>
    <w:lvl w:ilvl="2" w:tplc="7856FF90">
      <w:numFmt w:val="bullet"/>
      <w:lvlText w:val="•"/>
      <w:lvlJc w:val="left"/>
      <w:pPr>
        <w:ind w:left="4064" w:hanging="260"/>
      </w:pPr>
      <w:rPr>
        <w:rFonts w:hint="default"/>
        <w:lang w:val="en-US" w:eastAsia="en-US" w:bidi="ar-SA"/>
      </w:rPr>
    </w:lvl>
    <w:lvl w:ilvl="3" w:tplc="C9AEADFC">
      <w:numFmt w:val="bullet"/>
      <w:lvlText w:val="•"/>
      <w:lvlJc w:val="left"/>
      <w:pPr>
        <w:ind w:left="5086" w:hanging="260"/>
      </w:pPr>
      <w:rPr>
        <w:rFonts w:hint="default"/>
        <w:lang w:val="en-US" w:eastAsia="en-US" w:bidi="ar-SA"/>
      </w:rPr>
    </w:lvl>
    <w:lvl w:ilvl="4" w:tplc="1C02CF58">
      <w:numFmt w:val="bullet"/>
      <w:lvlText w:val="•"/>
      <w:lvlJc w:val="left"/>
      <w:pPr>
        <w:ind w:left="6108" w:hanging="260"/>
      </w:pPr>
      <w:rPr>
        <w:rFonts w:hint="default"/>
        <w:lang w:val="en-US" w:eastAsia="en-US" w:bidi="ar-SA"/>
      </w:rPr>
    </w:lvl>
    <w:lvl w:ilvl="5" w:tplc="0544519C">
      <w:numFmt w:val="bullet"/>
      <w:lvlText w:val="•"/>
      <w:lvlJc w:val="left"/>
      <w:pPr>
        <w:ind w:left="7130" w:hanging="260"/>
      </w:pPr>
      <w:rPr>
        <w:rFonts w:hint="default"/>
        <w:lang w:val="en-US" w:eastAsia="en-US" w:bidi="ar-SA"/>
      </w:rPr>
    </w:lvl>
    <w:lvl w:ilvl="6" w:tplc="580427DA">
      <w:numFmt w:val="bullet"/>
      <w:lvlText w:val="•"/>
      <w:lvlJc w:val="left"/>
      <w:pPr>
        <w:ind w:left="8152" w:hanging="260"/>
      </w:pPr>
      <w:rPr>
        <w:rFonts w:hint="default"/>
        <w:lang w:val="en-US" w:eastAsia="en-US" w:bidi="ar-SA"/>
      </w:rPr>
    </w:lvl>
    <w:lvl w:ilvl="7" w:tplc="1FC892D6">
      <w:numFmt w:val="bullet"/>
      <w:lvlText w:val="•"/>
      <w:lvlJc w:val="left"/>
      <w:pPr>
        <w:ind w:left="9174" w:hanging="260"/>
      </w:pPr>
      <w:rPr>
        <w:rFonts w:hint="default"/>
        <w:lang w:val="en-US" w:eastAsia="en-US" w:bidi="ar-SA"/>
      </w:rPr>
    </w:lvl>
    <w:lvl w:ilvl="8" w:tplc="B0B0E52A">
      <w:numFmt w:val="bullet"/>
      <w:lvlText w:val="•"/>
      <w:lvlJc w:val="left"/>
      <w:pPr>
        <w:ind w:left="10196" w:hanging="260"/>
      </w:pPr>
      <w:rPr>
        <w:rFonts w:hint="default"/>
        <w:lang w:val="en-US" w:eastAsia="en-US" w:bidi="ar-SA"/>
      </w:rPr>
    </w:lvl>
  </w:abstractNum>
  <w:abstractNum w:abstractNumId="2" w15:restartNumberingAfterBreak="0">
    <w:nsid w:val="2EAB0A7F"/>
    <w:multiLevelType w:val="hybridMultilevel"/>
    <w:tmpl w:val="9F169348"/>
    <w:lvl w:ilvl="0" w:tplc="CFFEFF48">
      <w:numFmt w:val="bullet"/>
      <w:lvlText w:val="•"/>
      <w:lvlJc w:val="left"/>
      <w:pPr>
        <w:ind w:left="798" w:hanging="260"/>
      </w:pPr>
      <w:rPr>
        <w:rFonts w:ascii="Tahoma" w:eastAsia="Tahoma" w:hAnsi="Tahoma" w:cs="Tahoma" w:hint="default"/>
        <w:b w:val="0"/>
        <w:bCs w:val="0"/>
        <w:i w:val="0"/>
        <w:iCs w:val="0"/>
        <w:color w:val="636466"/>
        <w:w w:val="109"/>
        <w:sz w:val="16"/>
        <w:szCs w:val="16"/>
        <w:lang w:val="en-US" w:eastAsia="en-US" w:bidi="ar-SA"/>
      </w:rPr>
    </w:lvl>
    <w:lvl w:ilvl="1" w:tplc="2BFCE3A0">
      <w:numFmt w:val="bullet"/>
      <w:lvlText w:val="•"/>
      <w:lvlJc w:val="left"/>
      <w:pPr>
        <w:ind w:left="860" w:hanging="260"/>
      </w:pPr>
      <w:rPr>
        <w:rFonts w:hint="default"/>
        <w:lang w:val="en-US" w:eastAsia="en-US" w:bidi="ar-SA"/>
      </w:rPr>
    </w:lvl>
    <w:lvl w:ilvl="2" w:tplc="ECDC43BA">
      <w:numFmt w:val="bullet"/>
      <w:lvlText w:val="•"/>
      <w:lvlJc w:val="left"/>
      <w:pPr>
        <w:ind w:left="2080" w:hanging="260"/>
      </w:pPr>
      <w:rPr>
        <w:rFonts w:hint="default"/>
        <w:lang w:val="en-US" w:eastAsia="en-US" w:bidi="ar-SA"/>
      </w:rPr>
    </w:lvl>
    <w:lvl w:ilvl="3" w:tplc="B3927598">
      <w:numFmt w:val="bullet"/>
      <w:lvlText w:val="•"/>
      <w:lvlJc w:val="left"/>
      <w:pPr>
        <w:ind w:left="3300" w:hanging="260"/>
      </w:pPr>
      <w:rPr>
        <w:rFonts w:hint="default"/>
        <w:lang w:val="en-US" w:eastAsia="en-US" w:bidi="ar-SA"/>
      </w:rPr>
    </w:lvl>
    <w:lvl w:ilvl="4" w:tplc="B6EE7EE2">
      <w:numFmt w:val="bullet"/>
      <w:lvlText w:val="•"/>
      <w:lvlJc w:val="left"/>
      <w:pPr>
        <w:ind w:left="4520" w:hanging="260"/>
      </w:pPr>
      <w:rPr>
        <w:rFonts w:hint="default"/>
        <w:lang w:val="en-US" w:eastAsia="en-US" w:bidi="ar-SA"/>
      </w:rPr>
    </w:lvl>
    <w:lvl w:ilvl="5" w:tplc="46B0301A">
      <w:numFmt w:val="bullet"/>
      <w:lvlText w:val="•"/>
      <w:lvlJc w:val="left"/>
      <w:pPr>
        <w:ind w:left="5740" w:hanging="260"/>
      </w:pPr>
      <w:rPr>
        <w:rFonts w:hint="default"/>
        <w:lang w:val="en-US" w:eastAsia="en-US" w:bidi="ar-SA"/>
      </w:rPr>
    </w:lvl>
    <w:lvl w:ilvl="6" w:tplc="AE1E2BF2">
      <w:numFmt w:val="bullet"/>
      <w:lvlText w:val="•"/>
      <w:lvlJc w:val="left"/>
      <w:pPr>
        <w:ind w:left="6960" w:hanging="260"/>
      </w:pPr>
      <w:rPr>
        <w:rFonts w:hint="default"/>
        <w:lang w:val="en-US" w:eastAsia="en-US" w:bidi="ar-SA"/>
      </w:rPr>
    </w:lvl>
    <w:lvl w:ilvl="7" w:tplc="35989638">
      <w:numFmt w:val="bullet"/>
      <w:lvlText w:val="•"/>
      <w:lvlJc w:val="left"/>
      <w:pPr>
        <w:ind w:left="8181" w:hanging="260"/>
      </w:pPr>
      <w:rPr>
        <w:rFonts w:hint="default"/>
        <w:lang w:val="en-US" w:eastAsia="en-US" w:bidi="ar-SA"/>
      </w:rPr>
    </w:lvl>
    <w:lvl w:ilvl="8" w:tplc="8744C402">
      <w:numFmt w:val="bullet"/>
      <w:lvlText w:val="•"/>
      <w:lvlJc w:val="left"/>
      <w:pPr>
        <w:ind w:left="9401" w:hanging="260"/>
      </w:pPr>
      <w:rPr>
        <w:rFonts w:hint="default"/>
        <w:lang w:val="en-US" w:eastAsia="en-US" w:bidi="ar-SA"/>
      </w:rPr>
    </w:lvl>
  </w:abstractNum>
  <w:abstractNum w:abstractNumId="3" w15:restartNumberingAfterBreak="0">
    <w:nsid w:val="78F34CBF"/>
    <w:multiLevelType w:val="hybridMultilevel"/>
    <w:tmpl w:val="0B26FAE4"/>
    <w:lvl w:ilvl="0" w:tplc="859C23C2">
      <w:start w:val="1"/>
      <w:numFmt w:val="decimal"/>
      <w:lvlText w:val="%1."/>
      <w:lvlJc w:val="left"/>
      <w:pPr>
        <w:ind w:left="742" w:hanging="205"/>
        <w:jc w:val="left"/>
      </w:pPr>
      <w:rPr>
        <w:rFonts w:ascii="Gill Sans MT" w:eastAsia="Gill Sans MT" w:hAnsi="Gill Sans MT" w:cs="Gill Sans MT" w:hint="default"/>
        <w:b/>
        <w:bCs/>
        <w:i w:val="0"/>
        <w:iCs w:val="0"/>
        <w:color w:val="008C99"/>
        <w:spacing w:val="-11"/>
        <w:w w:val="101"/>
        <w:sz w:val="20"/>
        <w:szCs w:val="20"/>
        <w:lang w:val="en-US" w:eastAsia="en-US" w:bidi="ar-SA"/>
      </w:rPr>
    </w:lvl>
    <w:lvl w:ilvl="1" w:tplc="1700C27E">
      <w:numFmt w:val="bullet"/>
      <w:lvlText w:val="•"/>
      <w:lvlJc w:val="left"/>
      <w:pPr>
        <w:ind w:left="1346" w:hanging="187"/>
      </w:pPr>
      <w:rPr>
        <w:rFonts w:ascii="Tahoma" w:eastAsia="Tahoma" w:hAnsi="Tahoma" w:cs="Tahoma" w:hint="default"/>
        <w:b w:val="0"/>
        <w:bCs w:val="0"/>
        <w:i w:val="0"/>
        <w:iCs w:val="0"/>
        <w:color w:val="008C99"/>
        <w:w w:val="109"/>
        <w:sz w:val="24"/>
        <w:szCs w:val="24"/>
        <w:lang w:val="en-US" w:eastAsia="en-US" w:bidi="ar-SA"/>
      </w:rPr>
    </w:lvl>
    <w:lvl w:ilvl="2" w:tplc="F8E27D00">
      <w:numFmt w:val="bullet"/>
      <w:lvlText w:val="-"/>
      <w:lvlJc w:val="left"/>
      <w:pPr>
        <w:ind w:left="1553" w:hanging="134"/>
      </w:pPr>
      <w:rPr>
        <w:rFonts w:ascii="Tahoma" w:eastAsia="Tahoma" w:hAnsi="Tahoma" w:cs="Tahoma" w:hint="default"/>
        <w:b w:val="0"/>
        <w:bCs w:val="0"/>
        <w:i w:val="0"/>
        <w:iCs w:val="0"/>
        <w:color w:val="636466"/>
        <w:w w:val="76"/>
        <w:sz w:val="24"/>
        <w:szCs w:val="24"/>
        <w:lang w:val="en-US" w:eastAsia="en-US" w:bidi="ar-SA"/>
      </w:rPr>
    </w:lvl>
    <w:lvl w:ilvl="3" w:tplc="D2A6D066">
      <w:numFmt w:val="bullet"/>
      <w:lvlText w:val="•"/>
      <w:lvlJc w:val="left"/>
      <w:pPr>
        <w:ind w:left="2895" w:hanging="134"/>
      </w:pPr>
      <w:rPr>
        <w:rFonts w:hint="default"/>
        <w:lang w:val="en-US" w:eastAsia="en-US" w:bidi="ar-SA"/>
      </w:rPr>
    </w:lvl>
    <w:lvl w:ilvl="4" w:tplc="9398A6BA">
      <w:numFmt w:val="bullet"/>
      <w:lvlText w:val="•"/>
      <w:lvlJc w:val="left"/>
      <w:pPr>
        <w:ind w:left="4230" w:hanging="134"/>
      </w:pPr>
      <w:rPr>
        <w:rFonts w:hint="default"/>
        <w:lang w:val="en-US" w:eastAsia="en-US" w:bidi="ar-SA"/>
      </w:rPr>
    </w:lvl>
    <w:lvl w:ilvl="5" w:tplc="DA4C20CC">
      <w:numFmt w:val="bullet"/>
      <w:lvlText w:val="•"/>
      <w:lvlJc w:val="left"/>
      <w:pPr>
        <w:ind w:left="5565" w:hanging="134"/>
      </w:pPr>
      <w:rPr>
        <w:rFonts w:hint="default"/>
        <w:lang w:val="en-US" w:eastAsia="en-US" w:bidi="ar-SA"/>
      </w:rPr>
    </w:lvl>
    <w:lvl w:ilvl="6" w:tplc="89A62208">
      <w:numFmt w:val="bullet"/>
      <w:lvlText w:val="•"/>
      <w:lvlJc w:val="left"/>
      <w:pPr>
        <w:ind w:left="6900" w:hanging="134"/>
      </w:pPr>
      <w:rPr>
        <w:rFonts w:hint="default"/>
        <w:lang w:val="en-US" w:eastAsia="en-US" w:bidi="ar-SA"/>
      </w:rPr>
    </w:lvl>
    <w:lvl w:ilvl="7" w:tplc="FD9E5FEC">
      <w:numFmt w:val="bullet"/>
      <w:lvlText w:val="•"/>
      <w:lvlJc w:val="left"/>
      <w:pPr>
        <w:ind w:left="8235" w:hanging="134"/>
      </w:pPr>
      <w:rPr>
        <w:rFonts w:hint="default"/>
        <w:lang w:val="en-US" w:eastAsia="en-US" w:bidi="ar-SA"/>
      </w:rPr>
    </w:lvl>
    <w:lvl w:ilvl="8" w:tplc="47248288">
      <w:numFmt w:val="bullet"/>
      <w:lvlText w:val="•"/>
      <w:lvlJc w:val="left"/>
      <w:pPr>
        <w:ind w:left="9570" w:hanging="134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46327"/>
    <w:rsid w:val="00146327"/>
    <w:rsid w:val="00387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."/>
  <w:listSeparator w:val=","/>
  <w14:docId w14:val="26ACFCDD"/>
  <w15:docId w15:val="{5CCF670A-1282-4D22-85A5-8C6B968FE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87"/>
      <w:ind w:left="538"/>
      <w:outlineLvl w:val="0"/>
    </w:pPr>
    <w:rPr>
      <w:rFonts w:ascii="Gill Sans MT" w:eastAsia="Gill Sans MT" w:hAnsi="Gill Sans MT" w:cs="Gill Sans MT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102"/>
      <w:ind w:left="538"/>
      <w:outlineLvl w:val="1"/>
    </w:pPr>
    <w:rPr>
      <w:rFonts w:ascii="Gill Sans MT" w:eastAsia="Gill Sans MT" w:hAnsi="Gill Sans MT" w:cs="Gill Sans MT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92"/>
      <w:ind w:left="718" w:hanging="18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www.cerezyme.com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867</Words>
  <Characters>4947</Characters>
  <Application>Microsoft Office Word</Application>
  <DocSecurity>0</DocSecurity>
  <Lines>41</Lines>
  <Paragraphs>11</Paragraphs>
  <ScaleCrop>false</ScaleCrop>
  <Company/>
  <LinksUpToDate>false</LinksUpToDate>
  <CharactersWithSpaces>5803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2022-03-09T22:32:00Z</dcterms:created>
  <dcterms:modified xsi:type="dcterms:W3CDTF">2022-03-09T22:32:00Z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2018-08-06T00:00:00Z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2022-03-09T00:00:00Z</vt:filetime>
  </property>
</Properties>
</file>